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AF0D" w14:textId="77777777" w:rsidR="00C611CD" w:rsidRDefault="00C611CD" w:rsidP="0083586E"/>
    <w:p w14:paraId="02793FCC" w14:textId="77777777" w:rsidR="00FF1A1C" w:rsidRPr="00C611CD" w:rsidRDefault="00FF1A1C" w:rsidP="0083586E"/>
    <w:p w14:paraId="5A7E834C" w14:textId="6F239C3E" w:rsidR="00AE39AF" w:rsidRDefault="00070D84" w:rsidP="0083586E">
      <w:pPr>
        <w:pStyle w:val="Title"/>
        <w:rPr>
          <w:noProof/>
        </w:rPr>
      </w:pPr>
      <w:r w:rsidRPr="00BE228C">
        <w:rPr>
          <w:noProof/>
        </w:rPr>
        <w:drawing>
          <wp:anchor distT="0" distB="0" distL="114300" distR="114300" simplePos="0" relativeHeight="251658240" behindDoc="0" locked="0" layoutInCell="1" allowOverlap="1" wp14:anchorId="6ABA406E" wp14:editId="0646A085">
            <wp:simplePos x="0" y="0"/>
            <wp:positionH relativeFrom="column">
              <wp:posOffset>4317217</wp:posOffset>
            </wp:positionH>
            <wp:positionV relativeFrom="page">
              <wp:align>top</wp:align>
            </wp:positionV>
            <wp:extent cx="1155700" cy="3451860"/>
            <wp:effectExtent l="0" t="5080" r="1270" b="1270"/>
            <wp:wrapNone/>
            <wp:docPr id="1258714251"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14251" name="Graphic 2">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rot="16200000" flipH="1">
                      <a:off x="0" y="0"/>
                      <a:ext cx="1155700" cy="3451860"/>
                    </a:xfrm>
                    <a:prstGeom prst="rect">
                      <a:avLst/>
                    </a:prstGeom>
                  </pic:spPr>
                </pic:pic>
              </a:graphicData>
            </a:graphic>
          </wp:anchor>
        </w:drawing>
      </w:r>
      <w:r w:rsidR="008C220A" w:rsidRPr="00BE228C">
        <w:rPr>
          <w:noProof/>
        </w:rPr>
        <w:t xml:space="preserve">ACL </w:t>
      </w:r>
      <w:r w:rsidR="006F56C3">
        <w:rPr>
          <w:noProof/>
        </w:rPr>
        <w:t>Learner Handbook</w:t>
      </w:r>
    </w:p>
    <w:p w14:paraId="2DF84204" w14:textId="3BC41B54" w:rsidR="006F56C3" w:rsidRPr="006F56C3" w:rsidRDefault="006F56C3" w:rsidP="0083586E">
      <w:pPr>
        <w:pStyle w:val="Title"/>
        <w:rPr>
          <w:noProof/>
        </w:rPr>
      </w:pPr>
      <w:r w:rsidRPr="006F56C3">
        <w:rPr>
          <w:noProof/>
        </w:rPr>
        <w:t>2025 - 2026</w:t>
      </w:r>
    </w:p>
    <w:p w14:paraId="427FDA70" w14:textId="77777777" w:rsidR="00494FC0" w:rsidRPr="00FF1A1C" w:rsidRDefault="00494FC0" w:rsidP="0083586E"/>
    <w:p w14:paraId="3DEBCDA2" w14:textId="77777777" w:rsidR="005E2693" w:rsidRPr="00FF1A1C" w:rsidRDefault="005E2693" w:rsidP="0083586E"/>
    <w:p w14:paraId="1A3C9C9E" w14:textId="77777777" w:rsidR="005E2693" w:rsidRDefault="006569A6" w:rsidP="0083586E">
      <w:r w:rsidRPr="00666770">
        <w:rPr>
          <w:noProof/>
        </w:rPr>
        <w:drawing>
          <wp:anchor distT="0" distB="0" distL="114300" distR="114300" simplePos="0" relativeHeight="251658241" behindDoc="1" locked="0" layoutInCell="1" allowOverlap="1" wp14:anchorId="5E88B8A6" wp14:editId="3E20AA32">
            <wp:simplePos x="0" y="0"/>
            <wp:positionH relativeFrom="page">
              <wp:posOffset>0</wp:posOffset>
            </wp:positionH>
            <wp:positionV relativeFrom="paragraph">
              <wp:posOffset>286385</wp:posOffset>
            </wp:positionV>
            <wp:extent cx="7599045" cy="1641716"/>
            <wp:effectExtent l="0" t="0" r="1905" b="0"/>
            <wp:wrapTight wrapText="bothSides">
              <wp:wrapPolygon edited="0">
                <wp:start x="0" y="0"/>
                <wp:lineTo x="0" y="21308"/>
                <wp:lineTo x="21551" y="21308"/>
                <wp:lineTo x="21551" y="0"/>
                <wp:lineTo x="0" y="0"/>
              </wp:wrapPolygon>
            </wp:wrapTight>
            <wp:docPr id="192281224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12240"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9045" cy="1641716"/>
                    </a:xfrm>
                    <a:prstGeom prst="rect">
                      <a:avLst/>
                    </a:prstGeom>
                  </pic:spPr>
                </pic:pic>
              </a:graphicData>
            </a:graphic>
            <wp14:sizeRelH relativeFrom="page">
              <wp14:pctWidth>0</wp14:pctWidth>
            </wp14:sizeRelH>
            <wp14:sizeRelV relativeFrom="page">
              <wp14:pctHeight>0</wp14:pctHeight>
            </wp14:sizeRelV>
          </wp:anchor>
        </w:drawing>
      </w:r>
    </w:p>
    <w:p w14:paraId="225107EE" w14:textId="77777777" w:rsidR="005E2693" w:rsidRDefault="005E2693" w:rsidP="0083586E"/>
    <w:p w14:paraId="19AA0796" w14:textId="77777777" w:rsidR="00D015DC" w:rsidRDefault="00D015DC" w:rsidP="0083586E"/>
    <w:p w14:paraId="2AF1BBF7" w14:textId="77777777" w:rsidR="00D015DC" w:rsidRDefault="00D015DC" w:rsidP="0083586E"/>
    <w:p w14:paraId="16C4CE98" w14:textId="77777777" w:rsidR="00516FF3" w:rsidRDefault="00516FF3" w:rsidP="0083586E"/>
    <w:p w14:paraId="67E153C3" w14:textId="77777777" w:rsidR="006F56C3" w:rsidRDefault="006F56C3" w:rsidP="0083586E"/>
    <w:p w14:paraId="13D5E5A3" w14:textId="77777777" w:rsidR="006F56C3" w:rsidRDefault="006F56C3" w:rsidP="0083586E"/>
    <w:p w14:paraId="55C9DDEA" w14:textId="77777777" w:rsidR="006F56C3" w:rsidRDefault="006F56C3" w:rsidP="0083586E"/>
    <w:p w14:paraId="621DB94A" w14:textId="77777777" w:rsidR="006F56C3" w:rsidRDefault="006F56C3" w:rsidP="0083586E"/>
    <w:p w14:paraId="07A17F9E" w14:textId="77777777" w:rsidR="006F56C3" w:rsidRDefault="006F56C3" w:rsidP="0083586E"/>
    <w:p w14:paraId="56CD7EB4" w14:textId="77777777" w:rsidR="006F56C3" w:rsidRDefault="006F56C3" w:rsidP="0083586E"/>
    <w:p w14:paraId="17366B39" w14:textId="77777777" w:rsidR="005E2693" w:rsidRDefault="005E2693" w:rsidP="0083586E"/>
    <w:p w14:paraId="1DBC208F" w14:textId="77777777" w:rsidR="00C73EED" w:rsidRDefault="00C73EED" w:rsidP="0083586E"/>
    <w:p w14:paraId="5539BFED" w14:textId="77777777" w:rsidR="00C73EED" w:rsidRDefault="00C73EED" w:rsidP="0083586E"/>
    <w:p w14:paraId="2384C6DC" w14:textId="77777777" w:rsidR="00C73EED" w:rsidRDefault="00C73EED" w:rsidP="0083586E"/>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915"/>
        <w:gridCol w:w="2123"/>
      </w:tblGrid>
      <w:tr w:rsidR="00DC646A" w:rsidRPr="00666770" w14:paraId="2AF8D8CA" w14:textId="77777777" w:rsidTr="00D632B5">
        <w:trPr>
          <w:trHeight w:val="1632"/>
        </w:trPr>
        <w:tc>
          <w:tcPr>
            <w:tcW w:w="3216" w:type="dxa"/>
            <w:vAlign w:val="center"/>
          </w:tcPr>
          <w:p w14:paraId="37CD9EA5" w14:textId="77777777" w:rsidR="00DC646A" w:rsidRPr="00666770" w:rsidRDefault="00DC646A" w:rsidP="0083586E">
            <w:r w:rsidRPr="00666770">
              <w:rPr>
                <w:noProof/>
              </w:rPr>
              <w:drawing>
                <wp:inline distT="0" distB="0" distL="0" distR="0" wp14:anchorId="062E1D9A" wp14:editId="323263D4">
                  <wp:extent cx="1325880" cy="639594"/>
                  <wp:effectExtent l="0" t="0" r="7620" b="8255"/>
                  <wp:docPr id="2009457089" name="Picture 1" descr="Matr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57089" name="Picture 1" descr="Matrix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3284" cy="643166"/>
                          </a:xfrm>
                          <a:prstGeom prst="rect">
                            <a:avLst/>
                          </a:prstGeom>
                        </pic:spPr>
                      </pic:pic>
                    </a:graphicData>
                  </a:graphic>
                </wp:inline>
              </w:drawing>
            </w:r>
          </w:p>
        </w:tc>
        <w:tc>
          <w:tcPr>
            <w:tcW w:w="3915" w:type="dxa"/>
            <w:vAlign w:val="center"/>
          </w:tcPr>
          <w:p w14:paraId="664BE6AC" w14:textId="77777777" w:rsidR="00DC646A" w:rsidRPr="00666770" w:rsidRDefault="00DC646A" w:rsidP="0083586E">
            <w:r w:rsidRPr="00666770">
              <w:rPr>
                <w:noProof/>
              </w:rPr>
              <w:drawing>
                <wp:inline distT="0" distB="0" distL="0" distR="0" wp14:anchorId="522C8F69" wp14:editId="12868F5B">
                  <wp:extent cx="1661160" cy="465455"/>
                  <wp:effectExtent l="0" t="0" r="0" b="0"/>
                  <wp:docPr id="123205772" name="Graphic 22" descr="ACL (Adult Community Learning and Essex County Counci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5772" name="Graphic 22" descr="ACL (Adult Community Learning and Essex County Council Logos"/>
                          <pic:cNvPicPr/>
                        </pic:nvPicPr>
                        <pic:blipFill>
                          <a:blip r:embed="rId14">
                            <a:extLst>
                              <a:ext uri="{96DAC541-7B7A-43D3-8B79-37D633B846F1}">
                                <asvg:svgBlip xmlns:asvg="http://schemas.microsoft.com/office/drawing/2016/SVG/main" r:embed="rId15"/>
                              </a:ext>
                            </a:extLst>
                          </a:blip>
                          <a:stretch>
                            <a:fillRect/>
                          </a:stretch>
                        </pic:blipFill>
                        <pic:spPr>
                          <a:xfrm>
                            <a:off x="0" y="0"/>
                            <a:ext cx="1661160" cy="465455"/>
                          </a:xfrm>
                          <a:prstGeom prst="rect">
                            <a:avLst/>
                          </a:prstGeom>
                        </pic:spPr>
                      </pic:pic>
                    </a:graphicData>
                  </a:graphic>
                </wp:inline>
              </w:drawing>
            </w:r>
          </w:p>
        </w:tc>
        <w:tc>
          <w:tcPr>
            <w:tcW w:w="2123" w:type="dxa"/>
            <w:vAlign w:val="center"/>
          </w:tcPr>
          <w:p w14:paraId="08DD404F" w14:textId="77777777" w:rsidR="00DC646A" w:rsidRPr="00666770" w:rsidRDefault="00DC646A" w:rsidP="0083586E">
            <w:r w:rsidRPr="00666770">
              <w:rPr>
                <w:noProof/>
              </w:rPr>
              <w:drawing>
                <wp:inline distT="0" distB="0" distL="0" distR="0" wp14:anchorId="4F36523A" wp14:editId="71FD4F70">
                  <wp:extent cx="563880" cy="563880"/>
                  <wp:effectExtent l="0" t="0" r="7620" b="7620"/>
                  <wp:docPr id="1805500709" name="Picture 2" descr="Ofsted 'Good' provi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00709" name="Picture 2" descr="Ofsted 'Good' provider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3919" cy="563919"/>
                          </a:xfrm>
                          <a:prstGeom prst="rect">
                            <a:avLst/>
                          </a:prstGeom>
                        </pic:spPr>
                      </pic:pic>
                    </a:graphicData>
                  </a:graphic>
                </wp:inline>
              </w:drawing>
            </w:r>
          </w:p>
        </w:tc>
      </w:tr>
    </w:tbl>
    <w:p w14:paraId="27A178CE" w14:textId="77777777" w:rsidR="00DC646A" w:rsidRDefault="00DC646A" w:rsidP="0083586E"/>
    <w:p w14:paraId="78A42BE2" w14:textId="77777777" w:rsidR="006569A6" w:rsidRDefault="006569A6" w:rsidP="0083586E"/>
    <w:p w14:paraId="4D346E05" w14:textId="77777777" w:rsidR="001F6240" w:rsidRPr="00064AF7" w:rsidRDefault="006569A6" w:rsidP="0083586E">
      <w:r>
        <w:br w:type="page"/>
      </w:r>
    </w:p>
    <w:sdt>
      <w:sdtPr>
        <w:rPr>
          <w:rFonts w:cs="Arial"/>
          <w:b/>
          <w:bCs w:val="0"/>
          <w:caps w:val="0"/>
          <w:noProof/>
          <w:color w:val="auto"/>
          <w:spacing w:val="0"/>
          <w:sz w:val="18"/>
          <w:szCs w:val="18"/>
        </w:rPr>
        <w:id w:val="-1199776902"/>
        <w:docPartObj>
          <w:docPartGallery w:val="Table of Contents"/>
          <w:docPartUnique/>
        </w:docPartObj>
      </w:sdtPr>
      <w:sdtEndPr>
        <w:rPr>
          <w:rFonts w:ascii="Arial" w:hAnsi="Arial"/>
          <w:sz w:val="24"/>
          <w:szCs w:val="24"/>
        </w:rPr>
      </w:sdtEndPr>
      <w:sdtContent>
        <w:p w14:paraId="3D3F41B8" w14:textId="5B8800EB" w:rsidR="00202C0E" w:rsidRPr="0083586E" w:rsidRDefault="00202C0E" w:rsidP="0083586E">
          <w:pPr>
            <w:pStyle w:val="TOCHeading"/>
            <w:rPr>
              <w:sz w:val="20"/>
              <w:szCs w:val="20"/>
            </w:rPr>
          </w:pPr>
          <w:r w:rsidRPr="0083586E">
            <w:rPr>
              <w:sz w:val="20"/>
              <w:szCs w:val="20"/>
            </w:rPr>
            <w:t>Contents</w:t>
          </w:r>
        </w:p>
        <w:p w14:paraId="57FBAF94" w14:textId="11DEB33C" w:rsidR="008559E6" w:rsidRDefault="00202C0E" w:rsidP="0083586E">
          <w:pPr>
            <w:pStyle w:val="TOC2"/>
            <w:rPr>
              <w:bCs/>
              <w:kern w:val="2"/>
              <w:sz w:val="24"/>
              <w:szCs w:val="24"/>
              <w:lang w:eastAsia="en-GB"/>
              <w14:ligatures w14:val="standardContextual"/>
            </w:rPr>
          </w:pPr>
          <w:r w:rsidRPr="7343F46B">
            <w:rPr>
              <w:rFonts w:ascii="Arial" w:hAnsi="Arial"/>
              <w:sz w:val="24"/>
              <w:szCs w:val="24"/>
            </w:rPr>
            <w:fldChar w:fldCharType="begin"/>
          </w:r>
          <w:r w:rsidRPr="002C4574">
            <w:rPr>
              <w:rFonts w:ascii="Arial" w:hAnsi="Arial"/>
              <w:sz w:val="24"/>
              <w:szCs w:val="24"/>
            </w:rPr>
            <w:instrText xml:space="preserve"> TOC \o "1-3" \h \z \u </w:instrText>
          </w:r>
          <w:r w:rsidRPr="7343F46B">
            <w:rPr>
              <w:rFonts w:ascii="Arial" w:hAnsi="Arial"/>
              <w:sz w:val="24"/>
              <w:szCs w:val="24"/>
            </w:rPr>
            <w:fldChar w:fldCharType="separate"/>
          </w:r>
          <w:hyperlink w:anchor="_Toc205885789" w:history="1">
            <w:r w:rsidR="008559E6" w:rsidRPr="007246A3">
              <w:rPr>
                <w:rStyle w:val="Hyperlink"/>
                <w:rFonts w:ascii="Arial" w:hAnsi="Arial"/>
              </w:rPr>
              <w:t>Welcome</w:t>
            </w:r>
            <w:r w:rsidR="008559E6">
              <w:rPr>
                <w:webHidden/>
              </w:rPr>
              <w:tab/>
            </w:r>
            <w:r w:rsidR="008559E6">
              <w:rPr>
                <w:webHidden/>
              </w:rPr>
              <w:fldChar w:fldCharType="begin"/>
            </w:r>
            <w:r w:rsidR="008559E6">
              <w:rPr>
                <w:webHidden/>
              </w:rPr>
              <w:instrText xml:space="preserve"> PAGEREF _Toc205885789 \h </w:instrText>
            </w:r>
            <w:r w:rsidR="008559E6">
              <w:rPr>
                <w:webHidden/>
              </w:rPr>
            </w:r>
            <w:r w:rsidR="008559E6">
              <w:rPr>
                <w:webHidden/>
              </w:rPr>
              <w:fldChar w:fldCharType="separate"/>
            </w:r>
            <w:r w:rsidR="008559E6">
              <w:rPr>
                <w:webHidden/>
              </w:rPr>
              <w:t>3</w:t>
            </w:r>
            <w:r w:rsidR="008559E6">
              <w:rPr>
                <w:webHidden/>
              </w:rPr>
              <w:fldChar w:fldCharType="end"/>
            </w:r>
          </w:hyperlink>
        </w:p>
        <w:p w14:paraId="6D8B931C" w14:textId="49E1505C" w:rsidR="008559E6" w:rsidRDefault="008559E6" w:rsidP="0083586E">
          <w:pPr>
            <w:pStyle w:val="TOC2"/>
            <w:rPr>
              <w:bCs/>
              <w:kern w:val="2"/>
              <w:sz w:val="24"/>
              <w:szCs w:val="24"/>
              <w:lang w:eastAsia="en-GB"/>
              <w14:ligatures w14:val="standardContextual"/>
            </w:rPr>
          </w:pPr>
          <w:hyperlink w:anchor="_Toc205885790" w:history="1">
            <w:r w:rsidRPr="007246A3">
              <w:rPr>
                <w:rStyle w:val="Hyperlink"/>
                <w:rFonts w:ascii="Arial" w:hAnsi="Arial"/>
              </w:rPr>
              <w:t>Term Dates</w:t>
            </w:r>
            <w:r>
              <w:rPr>
                <w:webHidden/>
              </w:rPr>
              <w:tab/>
            </w:r>
            <w:r>
              <w:rPr>
                <w:webHidden/>
              </w:rPr>
              <w:fldChar w:fldCharType="begin"/>
            </w:r>
            <w:r>
              <w:rPr>
                <w:webHidden/>
              </w:rPr>
              <w:instrText xml:space="preserve"> PAGEREF _Toc205885790 \h </w:instrText>
            </w:r>
            <w:r>
              <w:rPr>
                <w:webHidden/>
              </w:rPr>
            </w:r>
            <w:r>
              <w:rPr>
                <w:webHidden/>
              </w:rPr>
              <w:fldChar w:fldCharType="separate"/>
            </w:r>
            <w:r>
              <w:rPr>
                <w:webHidden/>
              </w:rPr>
              <w:t>3</w:t>
            </w:r>
            <w:r>
              <w:rPr>
                <w:webHidden/>
              </w:rPr>
              <w:fldChar w:fldCharType="end"/>
            </w:r>
          </w:hyperlink>
        </w:p>
        <w:p w14:paraId="1E978AEA" w14:textId="15303907" w:rsidR="008559E6" w:rsidRDefault="008559E6" w:rsidP="0083586E">
          <w:pPr>
            <w:pStyle w:val="TOC2"/>
            <w:rPr>
              <w:bCs/>
              <w:kern w:val="2"/>
              <w:sz w:val="24"/>
              <w:szCs w:val="24"/>
              <w:lang w:eastAsia="en-GB"/>
              <w14:ligatures w14:val="standardContextual"/>
            </w:rPr>
          </w:pPr>
          <w:hyperlink w:anchor="_Toc205885791" w:history="1">
            <w:r w:rsidRPr="007246A3">
              <w:rPr>
                <w:rStyle w:val="Hyperlink"/>
                <w:rFonts w:ascii="Arial" w:hAnsi="Arial"/>
              </w:rPr>
              <w:t>ACL Learner Charter</w:t>
            </w:r>
            <w:r>
              <w:rPr>
                <w:webHidden/>
              </w:rPr>
              <w:tab/>
            </w:r>
            <w:r>
              <w:rPr>
                <w:webHidden/>
              </w:rPr>
              <w:fldChar w:fldCharType="begin"/>
            </w:r>
            <w:r>
              <w:rPr>
                <w:webHidden/>
              </w:rPr>
              <w:instrText xml:space="preserve"> PAGEREF _Toc205885791 \h </w:instrText>
            </w:r>
            <w:r>
              <w:rPr>
                <w:webHidden/>
              </w:rPr>
            </w:r>
            <w:r>
              <w:rPr>
                <w:webHidden/>
              </w:rPr>
              <w:fldChar w:fldCharType="separate"/>
            </w:r>
            <w:r>
              <w:rPr>
                <w:webHidden/>
              </w:rPr>
              <w:t>4</w:t>
            </w:r>
            <w:r>
              <w:rPr>
                <w:webHidden/>
              </w:rPr>
              <w:fldChar w:fldCharType="end"/>
            </w:r>
          </w:hyperlink>
        </w:p>
        <w:p w14:paraId="36B902A8" w14:textId="53E515A3" w:rsidR="008559E6" w:rsidRDefault="008559E6" w:rsidP="0083586E">
          <w:pPr>
            <w:pStyle w:val="TOC2"/>
            <w:rPr>
              <w:bCs/>
              <w:kern w:val="2"/>
              <w:sz w:val="24"/>
              <w:szCs w:val="24"/>
              <w:lang w:eastAsia="en-GB"/>
              <w14:ligatures w14:val="standardContextual"/>
            </w:rPr>
          </w:pPr>
          <w:hyperlink w:anchor="_Toc205885792" w:history="1">
            <w:r w:rsidRPr="007246A3">
              <w:rPr>
                <w:rStyle w:val="Hyperlink"/>
                <w:rFonts w:ascii="Arial" w:hAnsi="Arial"/>
              </w:rPr>
              <w:t>ACL Contact details</w:t>
            </w:r>
            <w:r>
              <w:rPr>
                <w:webHidden/>
              </w:rPr>
              <w:tab/>
            </w:r>
            <w:r>
              <w:rPr>
                <w:webHidden/>
              </w:rPr>
              <w:fldChar w:fldCharType="begin"/>
            </w:r>
            <w:r>
              <w:rPr>
                <w:webHidden/>
              </w:rPr>
              <w:instrText xml:space="preserve"> PAGEREF _Toc205885792 \h </w:instrText>
            </w:r>
            <w:r>
              <w:rPr>
                <w:webHidden/>
              </w:rPr>
            </w:r>
            <w:r>
              <w:rPr>
                <w:webHidden/>
              </w:rPr>
              <w:fldChar w:fldCharType="separate"/>
            </w:r>
            <w:r>
              <w:rPr>
                <w:webHidden/>
              </w:rPr>
              <w:t>5</w:t>
            </w:r>
            <w:r>
              <w:rPr>
                <w:webHidden/>
              </w:rPr>
              <w:fldChar w:fldCharType="end"/>
            </w:r>
          </w:hyperlink>
        </w:p>
        <w:p w14:paraId="72A7C417" w14:textId="12E9B9EB" w:rsidR="008559E6" w:rsidRDefault="008559E6" w:rsidP="0083586E">
          <w:pPr>
            <w:pStyle w:val="TOC2"/>
            <w:rPr>
              <w:bCs/>
              <w:kern w:val="2"/>
              <w:sz w:val="24"/>
              <w:szCs w:val="24"/>
              <w:lang w:eastAsia="en-GB"/>
              <w14:ligatures w14:val="standardContextual"/>
            </w:rPr>
          </w:pPr>
          <w:hyperlink w:anchor="_Toc205885793" w:history="1">
            <w:r w:rsidRPr="007246A3">
              <w:rPr>
                <w:rStyle w:val="Hyperlink"/>
                <w:rFonts w:ascii="Arial" w:hAnsi="Arial"/>
              </w:rPr>
              <w:t>How to give feedback to ACL</w:t>
            </w:r>
            <w:r>
              <w:rPr>
                <w:webHidden/>
              </w:rPr>
              <w:tab/>
            </w:r>
            <w:r>
              <w:rPr>
                <w:webHidden/>
              </w:rPr>
              <w:fldChar w:fldCharType="begin"/>
            </w:r>
            <w:r>
              <w:rPr>
                <w:webHidden/>
              </w:rPr>
              <w:instrText xml:space="preserve"> PAGEREF _Toc205885793 \h </w:instrText>
            </w:r>
            <w:r>
              <w:rPr>
                <w:webHidden/>
              </w:rPr>
            </w:r>
            <w:r>
              <w:rPr>
                <w:webHidden/>
              </w:rPr>
              <w:fldChar w:fldCharType="separate"/>
            </w:r>
            <w:r>
              <w:rPr>
                <w:webHidden/>
              </w:rPr>
              <w:t>5</w:t>
            </w:r>
            <w:r>
              <w:rPr>
                <w:webHidden/>
              </w:rPr>
              <w:fldChar w:fldCharType="end"/>
            </w:r>
          </w:hyperlink>
        </w:p>
        <w:p w14:paraId="291A9720" w14:textId="3059DA74" w:rsidR="008559E6" w:rsidRDefault="008559E6" w:rsidP="0083586E">
          <w:pPr>
            <w:pStyle w:val="TOC2"/>
            <w:rPr>
              <w:bCs/>
              <w:kern w:val="2"/>
              <w:sz w:val="24"/>
              <w:szCs w:val="24"/>
              <w:lang w:eastAsia="en-GB"/>
              <w14:ligatures w14:val="standardContextual"/>
            </w:rPr>
          </w:pPr>
          <w:hyperlink w:anchor="_Toc205885794" w:history="1">
            <w:r w:rsidRPr="007246A3">
              <w:rPr>
                <w:rStyle w:val="Hyperlink"/>
                <w:rFonts w:ascii="Arial" w:hAnsi="Arial"/>
              </w:rPr>
              <w:t>Start and End of Course Surveys</w:t>
            </w:r>
            <w:r>
              <w:rPr>
                <w:webHidden/>
              </w:rPr>
              <w:tab/>
            </w:r>
            <w:r>
              <w:rPr>
                <w:webHidden/>
              </w:rPr>
              <w:fldChar w:fldCharType="begin"/>
            </w:r>
            <w:r>
              <w:rPr>
                <w:webHidden/>
              </w:rPr>
              <w:instrText xml:space="preserve"> PAGEREF _Toc205885794 \h </w:instrText>
            </w:r>
            <w:r>
              <w:rPr>
                <w:webHidden/>
              </w:rPr>
            </w:r>
            <w:r>
              <w:rPr>
                <w:webHidden/>
              </w:rPr>
              <w:fldChar w:fldCharType="separate"/>
            </w:r>
            <w:r>
              <w:rPr>
                <w:webHidden/>
              </w:rPr>
              <w:t>5</w:t>
            </w:r>
            <w:r>
              <w:rPr>
                <w:webHidden/>
              </w:rPr>
              <w:fldChar w:fldCharType="end"/>
            </w:r>
          </w:hyperlink>
        </w:p>
        <w:p w14:paraId="7C246855" w14:textId="25A734D6" w:rsidR="008559E6" w:rsidRDefault="008559E6" w:rsidP="0083586E">
          <w:pPr>
            <w:pStyle w:val="TOC2"/>
            <w:rPr>
              <w:bCs/>
              <w:kern w:val="2"/>
              <w:sz w:val="24"/>
              <w:szCs w:val="24"/>
              <w:lang w:eastAsia="en-GB"/>
              <w14:ligatures w14:val="standardContextual"/>
            </w:rPr>
          </w:pPr>
          <w:hyperlink w:anchor="_Toc205885795" w:history="1">
            <w:r w:rsidRPr="007246A3">
              <w:rPr>
                <w:rStyle w:val="Hyperlink"/>
                <w:rFonts w:ascii="Arial" w:hAnsi="Arial"/>
              </w:rPr>
              <w:t>Attendance</w:t>
            </w:r>
            <w:r>
              <w:rPr>
                <w:webHidden/>
              </w:rPr>
              <w:tab/>
            </w:r>
            <w:r>
              <w:rPr>
                <w:webHidden/>
              </w:rPr>
              <w:fldChar w:fldCharType="begin"/>
            </w:r>
            <w:r>
              <w:rPr>
                <w:webHidden/>
              </w:rPr>
              <w:instrText xml:space="preserve"> PAGEREF _Toc205885795 \h </w:instrText>
            </w:r>
            <w:r>
              <w:rPr>
                <w:webHidden/>
              </w:rPr>
            </w:r>
            <w:r>
              <w:rPr>
                <w:webHidden/>
              </w:rPr>
              <w:fldChar w:fldCharType="separate"/>
            </w:r>
            <w:r>
              <w:rPr>
                <w:webHidden/>
              </w:rPr>
              <w:t>5</w:t>
            </w:r>
            <w:r>
              <w:rPr>
                <w:webHidden/>
              </w:rPr>
              <w:fldChar w:fldCharType="end"/>
            </w:r>
          </w:hyperlink>
        </w:p>
        <w:p w14:paraId="1BC3908C" w14:textId="620B2BAD" w:rsidR="008559E6" w:rsidRDefault="008559E6" w:rsidP="0083586E">
          <w:pPr>
            <w:pStyle w:val="TOC2"/>
            <w:rPr>
              <w:bCs/>
              <w:kern w:val="2"/>
              <w:sz w:val="24"/>
              <w:szCs w:val="24"/>
              <w:lang w:eastAsia="en-GB"/>
              <w14:ligatures w14:val="standardContextual"/>
            </w:rPr>
          </w:pPr>
          <w:hyperlink w:anchor="_Toc205885796" w:history="1">
            <w:r w:rsidRPr="007246A3">
              <w:rPr>
                <w:rStyle w:val="Hyperlink"/>
                <w:rFonts w:ascii="Arial" w:hAnsi="Arial"/>
              </w:rPr>
              <w:t>ACL Focus groups</w:t>
            </w:r>
            <w:r>
              <w:rPr>
                <w:webHidden/>
              </w:rPr>
              <w:tab/>
            </w:r>
            <w:r>
              <w:rPr>
                <w:webHidden/>
              </w:rPr>
              <w:fldChar w:fldCharType="begin"/>
            </w:r>
            <w:r>
              <w:rPr>
                <w:webHidden/>
              </w:rPr>
              <w:instrText xml:space="preserve"> PAGEREF _Toc205885796 \h </w:instrText>
            </w:r>
            <w:r>
              <w:rPr>
                <w:webHidden/>
              </w:rPr>
            </w:r>
            <w:r>
              <w:rPr>
                <w:webHidden/>
              </w:rPr>
              <w:fldChar w:fldCharType="separate"/>
            </w:r>
            <w:r>
              <w:rPr>
                <w:webHidden/>
              </w:rPr>
              <w:t>6</w:t>
            </w:r>
            <w:r>
              <w:rPr>
                <w:webHidden/>
              </w:rPr>
              <w:fldChar w:fldCharType="end"/>
            </w:r>
          </w:hyperlink>
        </w:p>
        <w:p w14:paraId="388D1484" w14:textId="131C53F5" w:rsidR="008559E6" w:rsidRDefault="008559E6" w:rsidP="0083586E">
          <w:pPr>
            <w:pStyle w:val="TOC2"/>
            <w:rPr>
              <w:bCs/>
              <w:kern w:val="2"/>
              <w:sz w:val="24"/>
              <w:szCs w:val="24"/>
              <w:lang w:eastAsia="en-GB"/>
              <w14:ligatures w14:val="standardContextual"/>
            </w:rPr>
          </w:pPr>
          <w:hyperlink w:anchor="_Toc205885797" w:history="1">
            <w:r w:rsidRPr="007246A3">
              <w:rPr>
                <w:rStyle w:val="Hyperlink"/>
                <w:rFonts w:ascii="Arial" w:hAnsi="Arial"/>
              </w:rPr>
              <w:t>New Course Ideas</w:t>
            </w:r>
            <w:r>
              <w:rPr>
                <w:webHidden/>
              </w:rPr>
              <w:tab/>
            </w:r>
            <w:r>
              <w:rPr>
                <w:webHidden/>
              </w:rPr>
              <w:fldChar w:fldCharType="begin"/>
            </w:r>
            <w:r>
              <w:rPr>
                <w:webHidden/>
              </w:rPr>
              <w:instrText xml:space="preserve"> PAGEREF _Toc205885797 \h </w:instrText>
            </w:r>
            <w:r>
              <w:rPr>
                <w:webHidden/>
              </w:rPr>
            </w:r>
            <w:r>
              <w:rPr>
                <w:webHidden/>
              </w:rPr>
              <w:fldChar w:fldCharType="separate"/>
            </w:r>
            <w:r>
              <w:rPr>
                <w:webHidden/>
              </w:rPr>
              <w:t>7</w:t>
            </w:r>
            <w:r>
              <w:rPr>
                <w:webHidden/>
              </w:rPr>
              <w:fldChar w:fldCharType="end"/>
            </w:r>
          </w:hyperlink>
        </w:p>
        <w:p w14:paraId="1758D4A3" w14:textId="229557C7" w:rsidR="008559E6" w:rsidRDefault="008559E6" w:rsidP="0083586E">
          <w:pPr>
            <w:pStyle w:val="TOC2"/>
            <w:rPr>
              <w:bCs/>
              <w:kern w:val="2"/>
              <w:sz w:val="24"/>
              <w:szCs w:val="24"/>
              <w:lang w:eastAsia="en-GB"/>
              <w14:ligatures w14:val="standardContextual"/>
            </w:rPr>
          </w:pPr>
          <w:hyperlink w:anchor="_Toc205885798" w:history="1">
            <w:r w:rsidRPr="007246A3">
              <w:rPr>
                <w:rStyle w:val="Hyperlink"/>
                <w:rFonts w:ascii="Arial" w:hAnsi="Arial"/>
              </w:rPr>
              <w:t>Access to facilities</w:t>
            </w:r>
            <w:r>
              <w:rPr>
                <w:webHidden/>
              </w:rPr>
              <w:tab/>
            </w:r>
            <w:r>
              <w:rPr>
                <w:webHidden/>
              </w:rPr>
              <w:fldChar w:fldCharType="begin"/>
            </w:r>
            <w:r>
              <w:rPr>
                <w:webHidden/>
              </w:rPr>
              <w:instrText xml:space="preserve"> PAGEREF _Toc205885798 \h </w:instrText>
            </w:r>
            <w:r>
              <w:rPr>
                <w:webHidden/>
              </w:rPr>
            </w:r>
            <w:r>
              <w:rPr>
                <w:webHidden/>
              </w:rPr>
              <w:fldChar w:fldCharType="separate"/>
            </w:r>
            <w:r>
              <w:rPr>
                <w:webHidden/>
              </w:rPr>
              <w:t>8</w:t>
            </w:r>
            <w:r>
              <w:rPr>
                <w:webHidden/>
              </w:rPr>
              <w:fldChar w:fldCharType="end"/>
            </w:r>
          </w:hyperlink>
        </w:p>
        <w:p w14:paraId="45E22C09" w14:textId="15E92F29" w:rsidR="008559E6" w:rsidRDefault="008559E6" w:rsidP="0083586E">
          <w:pPr>
            <w:pStyle w:val="TOC2"/>
            <w:rPr>
              <w:bCs/>
              <w:kern w:val="2"/>
              <w:sz w:val="24"/>
              <w:szCs w:val="24"/>
              <w:lang w:eastAsia="en-GB"/>
              <w14:ligatures w14:val="standardContextual"/>
            </w:rPr>
          </w:pPr>
          <w:hyperlink w:anchor="_Toc205885799" w:history="1">
            <w:r w:rsidRPr="007246A3">
              <w:rPr>
                <w:rStyle w:val="Hyperlink"/>
                <w:rFonts w:ascii="Arial" w:hAnsi="Arial"/>
              </w:rPr>
              <w:t>Learner ID Cards</w:t>
            </w:r>
            <w:r>
              <w:rPr>
                <w:webHidden/>
              </w:rPr>
              <w:tab/>
            </w:r>
            <w:r>
              <w:rPr>
                <w:webHidden/>
              </w:rPr>
              <w:fldChar w:fldCharType="begin"/>
            </w:r>
            <w:r>
              <w:rPr>
                <w:webHidden/>
              </w:rPr>
              <w:instrText xml:space="preserve"> PAGEREF _Toc205885799 \h </w:instrText>
            </w:r>
            <w:r>
              <w:rPr>
                <w:webHidden/>
              </w:rPr>
            </w:r>
            <w:r>
              <w:rPr>
                <w:webHidden/>
              </w:rPr>
              <w:fldChar w:fldCharType="separate"/>
            </w:r>
            <w:r>
              <w:rPr>
                <w:webHidden/>
              </w:rPr>
              <w:t>8</w:t>
            </w:r>
            <w:r>
              <w:rPr>
                <w:webHidden/>
              </w:rPr>
              <w:fldChar w:fldCharType="end"/>
            </w:r>
          </w:hyperlink>
        </w:p>
        <w:p w14:paraId="10C01F4D" w14:textId="51BF5963" w:rsidR="008559E6" w:rsidRDefault="008559E6" w:rsidP="0083586E">
          <w:pPr>
            <w:pStyle w:val="TOC2"/>
            <w:rPr>
              <w:bCs/>
              <w:kern w:val="2"/>
              <w:sz w:val="24"/>
              <w:szCs w:val="24"/>
              <w:lang w:eastAsia="en-GB"/>
              <w14:ligatures w14:val="standardContextual"/>
            </w:rPr>
          </w:pPr>
          <w:hyperlink w:anchor="_Toc205885800" w:history="1">
            <w:r w:rsidRPr="007246A3">
              <w:rPr>
                <w:rStyle w:val="Hyperlink"/>
                <w:rFonts w:ascii="Arial" w:hAnsi="Arial"/>
              </w:rPr>
              <w:t>Fire Safety</w:t>
            </w:r>
            <w:r>
              <w:rPr>
                <w:webHidden/>
              </w:rPr>
              <w:tab/>
            </w:r>
            <w:r>
              <w:rPr>
                <w:webHidden/>
              </w:rPr>
              <w:fldChar w:fldCharType="begin"/>
            </w:r>
            <w:r>
              <w:rPr>
                <w:webHidden/>
              </w:rPr>
              <w:instrText xml:space="preserve"> PAGEREF _Toc205885800 \h </w:instrText>
            </w:r>
            <w:r>
              <w:rPr>
                <w:webHidden/>
              </w:rPr>
            </w:r>
            <w:r>
              <w:rPr>
                <w:webHidden/>
              </w:rPr>
              <w:fldChar w:fldCharType="separate"/>
            </w:r>
            <w:r>
              <w:rPr>
                <w:webHidden/>
              </w:rPr>
              <w:t>8</w:t>
            </w:r>
            <w:r>
              <w:rPr>
                <w:webHidden/>
              </w:rPr>
              <w:fldChar w:fldCharType="end"/>
            </w:r>
          </w:hyperlink>
        </w:p>
        <w:p w14:paraId="357D9222" w14:textId="58D2972D" w:rsidR="008559E6" w:rsidRDefault="008559E6" w:rsidP="0083586E">
          <w:pPr>
            <w:pStyle w:val="TOC2"/>
            <w:rPr>
              <w:bCs/>
              <w:kern w:val="2"/>
              <w:sz w:val="24"/>
              <w:szCs w:val="24"/>
              <w:lang w:eastAsia="en-GB"/>
              <w14:ligatures w14:val="standardContextual"/>
            </w:rPr>
          </w:pPr>
          <w:hyperlink w:anchor="_Toc205885801" w:history="1">
            <w:r w:rsidRPr="007246A3">
              <w:rPr>
                <w:rStyle w:val="Hyperlink"/>
                <w:rFonts w:ascii="Arial" w:hAnsi="Arial"/>
              </w:rPr>
              <w:t>Bad Weather</w:t>
            </w:r>
            <w:r>
              <w:rPr>
                <w:webHidden/>
              </w:rPr>
              <w:tab/>
            </w:r>
            <w:r>
              <w:rPr>
                <w:webHidden/>
              </w:rPr>
              <w:fldChar w:fldCharType="begin"/>
            </w:r>
            <w:r>
              <w:rPr>
                <w:webHidden/>
              </w:rPr>
              <w:instrText xml:space="preserve"> PAGEREF _Toc205885801 \h </w:instrText>
            </w:r>
            <w:r>
              <w:rPr>
                <w:webHidden/>
              </w:rPr>
            </w:r>
            <w:r>
              <w:rPr>
                <w:webHidden/>
              </w:rPr>
              <w:fldChar w:fldCharType="separate"/>
            </w:r>
            <w:r>
              <w:rPr>
                <w:webHidden/>
              </w:rPr>
              <w:t>9</w:t>
            </w:r>
            <w:r>
              <w:rPr>
                <w:webHidden/>
              </w:rPr>
              <w:fldChar w:fldCharType="end"/>
            </w:r>
          </w:hyperlink>
        </w:p>
        <w:p w14:paraId="3AE9EC5D" w14:textId="40475461" w:rsidR="008559E6" w:rsidRDefault="008559E6" w:rsidP="0083586E">
          <w:pPr>
            <w:pStyle w:val="TOC2"/>
            <w:rPr>
              <w:bCs/>
              <w:kern w:val="2"/>
              <w:sz w:val="24"/>
              <w:szCs w:val="24"/>
              <w:lang w:eastAsia="en-GB"/>
              <w14:ligatures w14:val="standardContextual"/>
            </w:rPr>
          </w:pPr>
          <w:hyperlink w:anchor="_Toc205885802" w:history="1">
            <w:r w:rsidRPr="007246A3">
              <w:rPr>
                <w:rStyle w:val="Hyperlink"/>
                <w:rFonts w:ascii="Arial" w:hAnsi="Arial"/>
              </w:rPr>
              <w:t>Personal Property</w:t>
            </w:r>
            <w:r>
              <w:rPr>
                <w:webHidden/>
              </w:rPr>
              <w:tab/>
            </w:r>
            <w:r>
              <w:rPr>
                <w:webHidden/>
              </w:rPr>
              <w:fldChar w:fldCharType="begin"/>
            </w:r>
            <w:r>
              <w:rPr>
                <w:webHidden/>
              </w:rPr>
              <w:instrText xml:space="preserve"> PAGEREF _Toc205885802 \h </w:instrText>
            </w:r>
            <w:r>
              <w:rPr>
                <w:webHidden/>
              </w:rPr>
            </w:r>
            <w:r>
              <w:rPr>
                <w:webHidden/>
              </w:rPr>
              <w:fldChar w:fldCharType="separate"/>
            </w:r>
            <w:r>
              <w:rPr>
                <w:webHidden/>
              </w:rPr>
              <w:t>9</w:t>
            </w:r>
            <w:r>
              <w:rPr>
                <w:webHidden/>
              </w:rPr>
              <w:fldChar w:fldCharType="end"/>
            </w:r>
          </w:hyperlink>
        </w:p>
        <w:p w14:paraId="3B1D85B3" w14:textId="48A0E016" w:rsidR="008559E6" w:rsidRDefault="008559E6" w:rsidP="0083586E">
          <w:pPr>
            <w:pStyle w:val="TOC2"/>
            <w:rPr>
              <w:bCs/>
              <w:kern w:val="2"/>
              <w:sz w:val="24"/>
              <w:szCs w:val="24"/>
              <w:lang w:eastAsia="en-GB"/>
              <w14:ligatures w14:val="standardContextual"/>
            </w:rPr>
          </w:pPr>
          <w:hyperlink w:anchor="_Toc205885804" w:history="1">
            <w:r w:rsidRPr="007246A3">
              <w:rPr>
                <w:rStyle w:val="Hyperlink"/>
                <w:rFonts w:ascii="Arial" w:hAnsi="Arial"/>
              </w:rPr>
              <w:t>Refreshments</w:t>
            </w:r>
            <w:r>
              <w:rPr>
                <w:webHidden/>
              </w:rPr>
              <w:tab/>
            </w:r>
            <w:r>
              <w:rPr>
                <w:webHidden/>
              </w:rPr>
              <w:fldChar w:fldCharType="begin"/>
            </w:r>
            <w:r>
              <w:rPr>
                <w:webHidden/>
              </w:rPr>
              <w:instrText xml:space="preserve"> PAGEREF _Toc205885804 \h </w:instrText>
            </w:r>
            <w:r>
              <w:rPr>
                <w:webHidden/>
              </w:rPr>
            </w:r>
            <w:r>
              <w:rPr>
                <w:webHidden/>
              </w:rPr>
              <w:fldChar w:fldCharType="separate"/>
            </w:r>
            <w:r>
              <w:rPr>
                <w:webHidden/>
              </w:rPr>
              <w:t>9</w:t>
            </w:r>
            <w:r>
              <w:rPr>
                <w:webHidden/>
              </w:rPr>
              <w:fldChar w:fldCharType="end"/>
            </w:r>
          </w:hyperlink>
        </w:p>
        <w:p w14:paraId="769EFCAA" w14:textId="4950645F" w:rsidR="008559E6" w:rsidRDefault="008559E6" w:rsidP="0083586E">
          <w:pPr>
            <w:pStyle w:val="TOC2"/>
            <w:rPr>
              <w:bCs/>
              <w:kern w:val="2"/>
              <w:sz w:val="24"/>
              <w:szCs w:val="24"/>
              <w:lang w:eastAsia="en-GB"/>
              <w14:ligatures w14:val="standardContextual"/>
            </w:rPr>
          </w:pPr>
          <w:hyperlink w:anchor="_Toc205885805" w:history="1">
            <w:r w:rsidRPr="007246A3">
              <w:rPr>
                <w:rStyle w:val="Hyperlink"/>
                <w:rFonts w:ascii="Arial" w:hAnsi="Arial"/>
              </w:rPr>
              <w:t>Access to Learning Support</w:t>
            </w:r>
            <w:r>
              <w:rPr>
                <w:webHidden/>
              </w:rPr>
              <w:tab/>
            </w:r>
            <w:r>
              <w:rPr>
                <w:webHidden/>
              </w:rPr>
              <w:fldChar w:fldCharType="begin"/>
            </w:r>
            <w:r>
              <w:rPr>
                <w:webHidden/>
              </w:rPr>
              <w:instrText xml:space="preserve"> PAGEREF _Toc205885805 \h </w:instrText>
            </w:r>
            <w:r>
              <w:rPr>
                <w:webHidden/>
              </w:rPr>
            </w:r>
            <w:r>
              <w:rPr>
                <w:webHidden/>
              </w:rPr>
              <w:fldChar w:fldCharType="separate"/>
            </w:r>
            <w:r>
              <w:rPr>
                <w:webHidden/>
              </w:rPr>
              <w:t>9</w:t>
            </w:r>
            <w:r>
              <w:rPr>
                <w:webHidden/>
              </w:rPr>
              <w:fldChar w:fldCharType="end"/>
            </w:r>
          </w:hyperlink>
        </w:p>
        <w:p w14:paraId="4C500164" w14:textId="2D3A5DC0" w:rsidR="008559E6" w:rsidRDefault="008559E6" w:rsidP="0083586E">
          <w:pPr>
            <w:pStyle w:val="TOC2"/>
            <w:rPr>
              <w:bCs/>
              <w:kern w:val="2"/>
              <w:sz w:val="24"/>
              <w:szCs w:val="24"/>
              <w:lang w:eastAsia="en-GB"/>
              <w14:ligatures w14:val="standardContextual"/>
            </w:rPr>
          </w:pPr>
          <w:hyperlink w:anchor="_Toc205885806" w:history="1">
            <w:r w:rsidRPr="007246A3">
              <w:rPr>
                <w:rStyle w:val="Hyperlink"/>
                <w:rFonts w:ascii="Arial" w:hAnsi="Arial"/>
                <w:lang w:val="en-US"/>
              </w:rPr>
              <w:t>Alternative Information Formats</w:t>
            </w:r>
            <w:r>
              <w:rPr>
                <w:webHidden/>
              </w:rPr>
              <w:tab/>
            </w:r>
            <w:r>
              <w:rPr>
                <w:webHidden/>
              </w:rPr>
              <w:fldChar w:fldCharType="begin"/>
            </w:r>
            <w:r>
              <w:rPr>
                <w:webHidden/>
              </w:rPr>
              <w:instrText xml:space="preserve"> PAGEREF _Toc205885806 \h </w:instrText>
            </w:r>
            <w:r>
              <w:rPr>
                <w:webHidden/>
              </w:rPr>
            </w:r>
            <w:r>
              <w:rPr>
                <w:webHidden/>
              </w:rPr>
              <w:fldChar w:fldCharType="separate"/>
            </w:r>
            <w:r>
              <w:rPr>
                <w:webHidden/>
              </w:rPr>
              <w:t>10</w:t>
            </w:r>
            <w:r>
              <w:rPr>
                <w:webHidden/>
              </w:rPr>
              <w:fldChar w:fldCharType="end"/>
            </w:r>
          </w:hyperlink>
        </w:p>
        <w:p w14:paraId="34522814" w14:textId="05260C8B" w:rsidR="008559E6" w:rsidRDefault="008559E6" w:rsidP="0083586E">
          <w:pPr>
            <w:pStyle w:val="TOC2"/>
            <w:rPr>
              <w:bCs/>
              <w:kern w:val="2"/>
              <w:sz w:val="24"/>
              <w:szCs w:val="24"/>
              <w:lang w:eastAsia="en-GB"/>
              <w14:ligatures w14:val="standardContextual"/>
            </w:rPr>
          </w:pPr>
          <w:hyperlink w:anchor="_Toc205885807" w:history="1">
            <w:r w:rsidRPr="007246A3">
              <w:rPr>
                <w:rStyle w:val="Hyperlink"/>
                <w:rFonts w:ascii="Arial" w:hAnsi="Arial"/>
                <w:lang w:val="en-US"/>
              </w:rPr>
              <w:t>Learner Wellbeing</w:t>
            </w:r>
            <w:r>
              <w:rPr>
                <w:webHidden/>
              </w:rPr>
              <w:tab/>
            </w:r>
            <w:r>
              <w:rPr>
                <w:webHidden/>
              </w:rPr>
              <w:fldChar w:fldCharType="begin"/>
            </w:r>
            <w:r>
              <w:rPr>
                <w:webHidden/>
              </w:rPr>
              <w:instrText xml:space="preserve"> PAGEREF _Toc205885807 \h </w:instrText>
            </w:r>
            <w:r>
              <w:rPr>
                <w:webHidden/>
              </w:rPr>
            </w:r>
            <w:r>
              <w:rPr>
                <w:webHidden/>
              </w:rPr>
              <w:fldChar w:fldCharType="separate"/>
            </w:r>
            <w:r>
              <w:rPr>
                <w:webHidden/>
              </w:rPr>
              <w:t>10</w:t>
            </w:r>
            <w:r>
              <w:rPr>
                <w:webHidden/>
              </w:rPr>
              <w:fldChar w:fldCharType="end"/>
            </w:r>
          </w:hyperlink>
        </w:p>
        <w:p w14:paraId="4ED85D6F" w14:textId="06FA3394" w:rsidR="008559E6" w:rsidRDefault="008559E6" w:rsidP="0083586E">
          <w:pPr>
            <w:pStyle w:val="TOC2"/>
            <w:rPr>
              <w:bCs/>
              <w:kern w:val="2"/>
              <w:sz w:val="24"/>
              <w:szCs w:val="24"/>
              <w:lang w:eastAsia="en-GB"/>
              <w14:ligatures w14:val="standardContextual"/>
            </w:rPr>
          </w:pPr>
          <w:hyperlink w:anchor="_Toc205885808" w:history="1">
            <w:r w:rsidRPr="007246A3">
              <w:rPr>
                <w:rStyle w:val="Hyperlink"/>
                <w:rFonts w:ascii="Arial" w:hAnsi="Arial"/>
                <w:lang w:val="en-US"/>
              </w:rPr>
              <w:t>Safeguarding and Prevent</w:t>
            </w:r>
            <w:r>
              <w:rPr>
                <w:webHidden/>
              </w:rPr>
              <w:tab/>
            </w:r>
            <w:r>
              <w:rPr>
                <w:webHidden/>
              </w:rPr>
              <w:fldChar w:fldCharType="begin"/>
            </w:r>
            <w:r>
              <w:rPr>
                <w:webHidden/>
              </w:rPr>
              <w:instrText xml:space="preserve"> PAGEREF _Toc205885808 \h </w:instrText>
            </w:r>
            <w:r>
              <w:rPr>
                <w:webHidden/>
              </w:rPr>
            </w:r>
            <w:r>
              <w:rPr>
                <w:webHidden/>
              </w:rPr>
              <w:fldChar w:fldCharType="separate"/>
            </w:r>
            <w:r>
              <w:rPr>
                <w:webHidden/>
              </w:rPr>
              <w:t>10</w:t>
            </w:r>
            <w:r>
              <w:rPr>
                <w:webHidden/>
              </w:rPr>
              <w:fldChar w:fldCharType="end"/>
            </w:r>
          </w:hyperlink>
        </w:p>
        <w:p w14:paraId="5D8540D1" w14:textId="108E2E72" w:rsidR="008559E6" w:rsidRDefault="008559E6" w:rsidP="0083586E">
          <w:pPr>
            <w:pStyle w:val="TOC2"/>
            <w:rPr>
              <w:bCs/>
              <w:kern w:val="2"/>
              <w:sz w:val="24"/>
              <w:szCs w:val="24"/>
              <w:lang w:eastAsia="en-GB"/>
              <w14:ligatures w14:val="standardContextual"/>
            </w:rPr>
          </w:pPr>
          <w:hyperlink w:anchor="_Toc205885809" w:history="1">
            <w:r w:rsidRPr="007246A3">
              <w:rPr>
                <w:rStyle w:val="Hyperlink"/>
                <w:rFonts w:ascii="Arial" w:hAnsi="Arial"/>
                <w:lang w:val="en-US"/>
              </w:rPr>
              <w:t>British Values</w:t>
            </w:r>
            <w:r>
              <w:rPr>
                <w:webHidden/>
              </w:rPr>
              <w:tab/>
            </w:r>
            <w:r>
              <w:rPr>
                <w:webHidden/>
              </w:rPr>
              <w:fldChar w:fldCharType="begin"/>
            </w:r>
            <w:r>
              <w:rPr>
                <w:webHidden/>
              </w:rPr>
              <w:instrText xml:space="preserve"> PAGEREF _Toc205885809 \h </w:instrText>
            </w:r>
            <w:r>
              <w:rPr>
                <w:webHidden/>
              </w:rPr>
            </w:r>
            <w:r>
              <w:rPr>
                <w:webHidden/>
              </w:rPr>
              <w:fldChar w:fldCharType="separate"/>
            </w:r>
            <w:r>
              <w:rPr>
                <w:webHidden/>
              </w:rPr>
              <w:t>11</w:t>
            </w:r>
            <w:r>
              <w:rPr>
                <w:webHidden/>
              </w:rPr>
              <w:fldChar w:fldCharType="end"/>
            </w:r>
          </w:hyperlink>
        </w:p>
        <w:p w14:paraId="5C14756E" w14:textId="2476E396" w:rsidR="008559E6" w:rsidRDefault="008559E6" w:rsidP="0083586E">
          <w:pPr>
            <w:pStyle w:val="TOC2"/>
            <w:rPr>
              <w:bCs/>
              <w:kern w:val="2"/>
              <w:sz w:val="24"/>
              <w:szCs w:val="24"/>
              <w:lang w:eastAsia="en-GB"/>
              <w14:ligatures w14:val="standardContextual"/>
            </w:rPr>
          </w:pPr>
          <w:hyperlink w:anchor="_Toc205885810" w:history="1">
            <w:r w:rsidRPr="007246A3">
              <w:rPr>
                <w:rStyle w:val="Hyperlink"/>
                <w:rFonts w:ascii="Arial" w:hAnsi="Arial"/>
                <w:lang w:val="en-US"/>
              </w:rPr>
              <w:t>learning online</w:t>
            </w:r>
            <w:r>
              <w:rPr>
                <w:webHidden/>
              </w:rPr>
              <w:tab/>
            </w:r>
            <w:r>
              <w:rPr>
                <w:webHidden/>
              </w:rPr>
              <w:fldChar w:fldCharType="begin"/>
            </w:r>
            <w:r>
              <w:rPr>
                <w:webHidden/>
              </w:rPr>
              <w:instrText xml:space="preserve"> PAGEREF _Toc205885810 \h </w:instrText>
            </w:r>
            <w:r>
              <w:rPr>
                <w:webHidden/>
              </w:rPr>
            </w:r>
            <w:r>
              <w:rPr>
                <w:webHidden/>
              </w:rPr>
              <w:fldChar w:fldCharType="separate"/>
            </w:r>
            <w:r>
              <w:rPr>
                <w:webHidden/>
              </w:rPr>
              <w:t>12</w:t>
            </w:r>
            <w:r>
              <w:rPr>
                <w:webHidden/>
              </w:rPr>
              <w:fldChar w:fldCharType="end"/>
            </w:r>
          </w:hyperlink>
        </w:p>
        <w:p w14:paraId="17E9DF32" w14:textId="012E2F01" w:rsidR="008559E6" w:rsidRDefault="008559E6" w:rsidP="0083586E">
          <w:pPr>
            <w:pStyle w:val="TOC2"/>
            <w:rPr>
              <w:bCs/>
              <w:kern w:val="2"/>
              <w:sz w:val="24"/>
              <w:szCs w:val="24"/>
              <w:lang w:eastAsia="en-GB"/>
              <w14:ligatures w14:val="standardContextual"/>
            </w:rPr>
          </w:pPr>
          <w:hyperlink w:anchor="_Toc205885811" w:history="1">
            <w:r w:rsidRPr="007246A3">
              <w:rPr>
                <w:rStyle w:val="Hyperlink"/>
                <w:rFonts w:ascii="Arial" w:hAnsi="Arial"/>
                <w:lang w:val="en-US"/>
              </w:rPr>
              <w:t>Keeping Safe Online</w:t>
            </w:r>
            <w:r>
              <w:rPr>
                <w:webHidden/>
              </w:rPr>
              <w:tab/>
            </w:r>
            <w:r>
              <w:rPr>
                <w:webHidden/>
              </w:rPr>
              <w:fldChar w:fldCharType="begin"/>
            </w:r>
            <w:r>
              <w:rPr>
                <w:webHidden/>
              </w:rPr>
              <w:instrText xml:space="preserve"> PAGEREF _Toc205885811 \h </w:instrText>
            </w:r>
            <w:r>
              <w:rPr>
                <w:webHidden/>
              </w:rPr>
            </w:r>
            <w:r>
              <w:rPr>
                <w:webHidden/>
              </w:rPr>
              <w:fldChar w:fldCharType="separate"/>
            </w:r>
            <w:r>
              <w:rPr>
                <w:webHidden/>
              </w:rPr>
              <w:t>13</w:t>
            </w:r>
            <w:r>
              <w:rPr>
                <w:webHidden/>
              </w:rPr>
              <w:fldChar w:fldCharType="end"/>
            </w:r>
          </w:hyperlink>
        </w:p>
        <w:p w14:paraId="022439AA" w14:textId="14770BB4" w:rsidR="008559E6" w:rsidRDefault="008559E6" w:rsidP="0083586E">
          <w:pPr>
            <w:pStyle w:val="TOC2"/>
            <w:rPr>
              <w:bCs/>
              <w:kern w:val="2"/>
              <w:sz w:val="24"/>
              <w:szCs w:val="24"/>
              <w:lang w:eastAsia="en-GB"/>
              <w14:ligatures w14:val="standardContextual"/>
            </w:rPr>
          </w:pPr>
          <w:hyperlink w:anchor="_Toc205885812" w:history="1">
            <w:r w:rsidRPr="007246A3">
              <w:rPr>
                <w:rStyle w:val="Hyperlink"/>
                <w:rFonts w:ascii="Arial" w:hAnsi="Arial"/>
                <w:lang w:val="en-US"/>
              </w:rPr>
              <w:t>Learning PLatforms</w:t>
            </w:r>
            <w:r>
              <w:rPr>
                <w:webHidden/>
              </w:rPr>
              <w:tab/>
            </w:r>
            <w:r>
              <w:rPr>
                <w:webHidden/>
              </w:rPr>
              <w:fldChar w:fldCharType="begin"/>
            </w:r>
            <w:r>
              <w:rPr>
                <w:webHidden/>
              </w:rPr>
              <w:instrText xml:space="preserve"> PAGEREF _Toc205885812 \h </w:instrText>
            </w:r>
            <w:r>
              <w:rPr>
                <w:webHidden/>
              </w:rPr>
            </w:r>
            <w:r>
              <w:rPr>
                <w:webHidden/>
              </w:rPr>
              <w:fldChar w:fldCharType="separate"/>
            </w:r>
            <w:r>
              <w:rPr>
                <w:webHidden/>
              </w:rPr>
              <w:t>13</w:t>
            </w:r>
            <w:r>
              <w:rPr>
                <w:webHidden/>
              </w:rPr>
              <w:fldChar w:fldCharType="end"/>
            </w:r>
          </w:hyperlink>
        </w:p>
        <w:p w14:paraId="42C4E096" w14:textId="1E8F026E" w:rsidR="008559E6" w:rsidRDefault="008559E6" w:rsidP="0083586E">
          <w:pPr>
            <w:pStyle w:val="TOC2"/>
            <w:rPr>
              <w:bCs/>
              <w:kern w:val="2"/>
              <w:sz w:val="24"/>
              <w:szCs w:val="24"/>
              <w:lang w:eastAsia="en-GB"/>
              <w14:ligatures w14:val="standardContextual"/>
            </w:rPr>
          </w:pPr>
          <w:hyperlink w:anchor="_Toc205885813" w:history="1">
            <w:r w:rsidRPr="007246A3">
              <w:rPr>
                <w:rStyle w:val="Hyperlink"/>
                <w:rFonts w:ascii="Arial" w:hAnsi="Arial"/>
                <w:lang w:val="en-US"/>
              </w:rPr>
              <w:t>Our Website</w:t>
            </w:r>
            <w:r>
              <w:rPr>
                <w:webHidden/>
              </w:rPr>
              <w:tab/>
            </w:r>
            <w:r>
              <w:rPr>
                <w:webHidden/>
              </w:rPr>
              <w:fldChar w:fldCharType="begin"/>
            </w:r>
            <w:r>
              <w:rPr>
                <w:webHidden/>
              </w:rPr>
              <w:instrText xml:space="preserve"> PAGEREF _Toc205885813 \h </w:instrText>
            </w:r>
            <w:r>
              <w:rPr>
                <w:webHidden/>
              </w:rPr>
            </w:r>
            <w:r>
              <w:rPr>
                <w:webHidden/>
              </w:rPr>
              <w:fldChar w:fldCharType="separate"/>
            </w:r>
            <w:r>
              <w:rPr>
                <w:webHidden/>
              </w:rPr>
              <w:t>14</w:t>
            </w:r>
            <w:r>
              <w:rPr>
                <w:webHidden/>
              </w:rPr>
              <w:fldChar w:fldCharType="end"/>
            </w:r>
          </w:hyperlink>
        </w:p>
        <w:p w14:paraId="15E8AC52" w14:textId="76E2481A" w:rsidR="008559E6" w:rsidRDefault="008559E6" w:rsidP="0083586E">
          <w:pPr>
            <w:pStyle w:val="TOC2"/>
            <w:rPr>
              <w:bCs/>
              <w:kern w:val="2"/>
              <w:sz w:val="24"/>
              <w:szCs w:val="24"/>
              <w:lang w:eastAsia="en-GB"/>
              <w14:ligatures w14:val="standardContextual"/>
            </w:rPr>
          </w:pPr>
          <w:hyperlink w:anchor="_Toc205885814" w:history="1">
            <w:r w:rsidRPr="007246A3">
              <w:rPr>
                <w:rStyle w:val="Hyperlink"/>
                <w:rFonts w:ascii="Arial" w:hAnsi="Arial"/>
                <w:lang w:val="en-US"/>
              </w:rPr>
              <w:t>WiFi</w:t>
            </w:r>
            <w:r>
              <w:rPr>
                <w:webHidden/>
              </w:rPr>
              <w:tab/>
            </w:r>
            <w:r>
              <w:rPr>
                <w:webHidden/>
              </w:rPr>
              <w:fldChar w:fldCharType="begin"/>
            </w:r>
            <w:r>
              <w:rPr>
                <w:webHidden/>
              </w:rPr>
              <w:instrText xml:space="preserve"> PAGEREF _Toc205885814 \h </w:instrText>
            </w:r>
            <w:r>
              <w:rPr>
                <w:webHidden/>
              </w:rPr>
            </w:r>
            <w:r>
              <w:rPr>
                <w:webHidden/>
              </w:rPr>
              <w:fldChar w:fldCharType="separate"/>
            </w:r>
            <w:r>
              <w:rPr>
                <w:webHidden/>
              </w:rPr>
              <w:t>14</w:t>
            </w:r>
            <w:r>
              <w:rPr>
                <w:webHidden/>
              </w:rPr>
              <w:fldChar w:fldCharType="end"/>
            </w:r>
          </w:hyperlink>
        </w:p>
        <w:p w14:paraId="1A277765" w14:textId="65D097C0" w:rsidR="008559E6" w:rsidRDefault="008559E6" w:rsidP="0083586E">
          <w:pPr>
            <w:pStyle w:val="TOC2"/>
            <w:rPr>
              <w:bCs/>
              <w:kern w:val="2"/>
              <w:sz w:val="24"/>
              <w:szCs w:val="24"/>
              <w:lang w:eastAsia="en-GB"/>
              <w14:ligatures w14:val="standardContextual"/>
            </w:rPr>
          </w:pPr>
          <w:hyperlink w:anchor="_Toc205885815" w:history="1">
            <w:r w:rsidRPr="007246A3">
              <w:rPr>
                <w:rStyle w:val="Hyperlink"/>
                <w:rFonts w:ascii="Arial" w:hAnsi="Arial"/>
                <w:lang w:val="en-US"/>
              </w:rPr>
              <w:t>Need support with digital technologies?</w:t>
            </w:r>
            <w:r>
              <w:rPr>
                <w:webHidden/>
              </w:rPr>
              <w:tab/>
            </w:r>
            <w:r>
              <w:rPr>
                <w:webHidden/>
              </w:rPr>
              <w:fldChar w:fldCharType="begin"/>
            </w:r>
            <w:r>
              <w:rPr>
                <w:webHidden/>
              </w:rPr>
              <w:instrText xml:space="preserve"> PAGEREF _Toc205885815 \h </w:instrText>
            </w:r>
            <w:r>
              <w:rPr>
                <w:webHidden/>
              </w:rPr>
            </w:r>
            <w:r>
              <w:rPr>
                <w:webHidden/>
              </w:rPr>
              <w:fldChar w:fldCharType="separate"/>
            </w:r>
            <w:r>
              <w:rPr>
                <w:webHidden/>
              </w:rPr>
              <w:t>14</w:t>
            </w:r>
            <w:r>
              <w:rPr>
                <w:webHidden/>
              </w:rPr>
              <w:fldChar w:fldCharType="end"/>
            </w:r>
          </w:hyperlink>
        </w:p>
        <w:p w14:paraId="771C1A9B" w14:textId="334AC868" w:rsidR="008559E6" w:rsidRDefault="008559E6" w:rsidP="0083586E">
          <w:pPr>
            <w:pStyle w:val="TOC2"/>
            <w:rPr>
              <w:bCs/>
              <w:kern w:val="2"/>
              <w:sz w:val="24"/>
              <w:szCs w:val="24"/>
              <w:lang w:eastAsia="en-GB"/>
              <w14:ligatures w14:val="standardContextual"/>
            </w:rPr>
          </w:pPr>
          <w:hyperlink w:anchor="_Toc205885816" w:history="1">
            <w:r w:rsidRPr="007246A3">
              <w:rPr>
                <w:rStyle w:val="Hyperlink"/>
                <w:rFonts w:ascii="Arial" w:hAnsi="Arial"/>
                <w:lang w:val="en-US"/>
              </w:rPr>
              <w:t>Making Choices about future learning or career development.</w:t>
            </w:r>
            <w:r>
              <w:rPr>
                <w:webHidden/>
              </w:rPr>
              <w:tab/>
            </w:r>
            <w:r>
              <w:rPr>
                <w:webHidden/>
              </w:rPr>
              <w:fldChar w:fldCharType="begin"/>
            </w:r>
            <w:r>
              <w:rPr>
                <w:webHidden/>
              </w:rPr>
              <w:instrText xml:space="preserve"> PAGEREF _Toc205885816 \h </w:instrText>
            </w:r>
            <w:r>
              <w:rPr>
                <w:webHidden/>
              </w:rPr>
            </w:r>
            <w:r>
              <w:rPr>
                <w:webHidden/>
              </w:rPr>
              <w:fldChar w:fldCharType="separate"/>
            </w:r>
            <w:r>
              <w:rPr>
                <w:webHidden/>
              </w:rPr>
              <w:t>14</w:t>
            </w:r>
            <w:r>
              <w:rPr>
                <w:webHidden/>
              </w:rPr>
              <w:fldChar w:fldCharType="end"/>
            </w:r>
          </w:hyperlink>
        </w:p>
        <w:p w14:paraId="0C35A000" w14:textId="5EB91681" w:rsidR="008559E6" w:rsidRDefault="008559E6" w:rsidP="0083586E">
          <w:pPr>
            <w:pStyle w:val="TOC2"/>
            <w:rPr>
              <w:bCs/>
              <w:kern w:val="2"/>
              <w:sz w:val="24"/>
              <w:szCs w:val="24"/>
              <w:lang w:eastAsia="en-GB"/>
              <w14:ligatures w14:val="standardContextual"/>
            </w:rPr>
          </w:pPr>
          <w:hyperlink w:anchor="_Toc205885817" w:history="1">
            <w:r w:rsidRPr="007246A3">
              <w:rPr>
                <w:rStyle w:val="Hyperlink"/>
                <w:rFonts w:ascii="Arial" w:hAnsi="Arial"/>
                <w:lang w:val="en-US"/>
              </w:rPr>
              <w:t>Health and Safety</w:t>
            </w:r>
            <w:r>
              <w:rPr>
                <w:webHidden/>
              </w:rPr>
              <w:tab/>
            </w:r>
            <w:r>
              <w:rPr>
                <w:webHidden/>
              </w:rPr>
              <w:fldChar w:fldCharType="begin"/>
            </w:r>
            <w:r>
              <w:rPr>
                <w:webHidden/>
              </w:rPr>
              <w:instrText xml:space="preserve"> PAGEREF _Toc205885817 \h </w:instrText>
            </w:r>
            <w:r>
              <w:rPr>
                <w:webHidden/>
              </w:rPr>
            </w:r>
            <w:r>
              <w:rPr>
                <w:webHidden/>
              </w:rPr>
              <w:fldChar w:fldCharType="separate"/>
            </w:r>
            <w:r>
              <w:rPr>
                <w:webHidden/>
              </w:rPr>
              <w:t>16</w:t>
            </w:r>
            <w:r>
              <w:rPr>
                <w:webHidden/>
              </w:rPr>
              <w:fldChar w:fldCharType="end"/>
            </w:r>
          </w:hyperlink>
        </w:p>
        <w:p w14:paraId="0047E4DD" w14:textId="2BCB034D" w:rsidR="008559E6" w:rsidRDefault="008559E6" w:rsidP="0083586E">
          <w:pPr>
            <w:pStyle w:val="TOC2"/>
            <w:rPr>
              <w:bCs/>
              <w:kern w:val="2"/>
              <w:sz w:val="24"/>
              <w:szCs w:val="24"/>
              <w:lang w:eastAsia="en-GB"/>
              <w14:ligatures w14:val="standardContextual"/>
            </w:rPr>
          </w:pPr>
          <w:hyperlink w:anchor="_Toc205885818" w:history="1">
            <w:r w:rsidRPr="007246A3">
              <w:rPr>
                <w:rStyle w:val="Hyperlink"/>
                <w:rFonts w:ascii="Arial" w:hAnsi="Arial"/>
                <w:lang w:val="en-US"/>
              </w:rPr>
              <w:t>General Data Protection Regulation (GDPR)</w:t>
            </w:r>
            <w:r>
              <w:rPr>
                <w:webHidden/>
              </w:rPr>
              <w:tab/>
            </w:r>
            <w:r>
              <w:rPr>
                <w:webHidden/>
              </w:rPr>
              <w:fldChar w:fldCharType="begin"/>
            </w:r>
            <w:r>
              <w:rPr>
                <w:webHidden/>
              </w:rPr>
              <w:instrText xml:space="preserve"> PAGEREF _Toc205885818 \h </w:instrText>
            </w:r>
            <w:r>
              <w:rPr>
                <w:webHidden/>
              </w:rPr>
            </w:r>
            <w:r>
              <w:rPr>
                <w:webHidden/>
              </w:rPr>
              <w:fldChar w:fldCharType="separate"/>
            </w:r>
            <w:r>
              <w:rPr>
                <w:webHidden/>
              </w:rPr>
              <w:t>16</w:t>
            </w:r>
            <w:r>
              <w:rPr>
                <w:webHidden/>
              </w:rPr>
              <w:fldChar w:fldCharType="end"/>
            </w:r>
          </w:hyperlink>
        </w:p>
        <w:p w14:paraId="6123A2FD" w14:textId="76C9617A" w:rsidR="008559E6" w:rsidRDefault="008559E6" w:rsidP="0083586E">
          <w:pPr>
            <w:pStyle w:val="TOC2"/>
            <w:rPr>
              <w:bCs/>
              <w:kern w:val="2"/>
              <w:sz w:val="24"/>
              <w:szCs w:val="24"/>
              <w:lang w:eastAsia="en-GB"/>
              <w14:ligatures w14:val="standardContextual"/>
            </w:rPr>
          </w:pPr>
          <w:hyperlink w:anchor="_Toc205885819" w:history="1">
            <w:r w:rsidRPr="007246A3">
              <w:rPr>
                <w:rStyle w:val="Hyperlink"/>
                <w:rFonts w:ascii="Arial" w:hAnsi="Arial"/>
                <w:lang w:val="en-US"/>
              </w:rPr>
              <w:t>Plagiarism</w:t>
            </w:r>
            <w:r>
              <w:rPr>
                <w:webHidden/>
              </w:rPr>
              <w:tab/>
            </w:r>
            <w:r>
              <w:rPr>
                <w:webHidden/>
              </w:rPr>
              <w:fldChar w:fldCharType="begin"/>
            </w:r>
            <w:r>
              <w:rPr>
                <w:webHidden/>
              </w:rPr>
              <w:instrText xml:space="preserve"> PAGEREF _Toc205885819 \h </w:instrText>
            </w:r>
            <w:r>
              <w:rPr>
                <w:webHidden/>
              </w:rPr>
            </w:r>
            <w:r>
              <w:rPr>
                <w:webHidden/>
              </w:rPr>
              <w:fldChar w:fldCharType="separate"/>
            </w:r>
            <w:r>
              <w:rPr>
                <w:webHidden/>
              </w:rPr>
              <w:t>17</w:t>
            </w:r>
            <w:r>
              <w:rPr>
                <w:webHidden/>
              </w:rPr>
              <w:fldChar w:fldCharType="end"/>
            </w:r>
          </w:hyperlink>
        </w:p>
        <w:p w14:paraId="2F30A04D" w14:textId="41EF1064" w:rsidR="008559E6" w:rsidRDefault="008559E6" w:rsidP="0083586E">
          <w:pPr>
            <w:pStyle w:val="TOC2"/>
            <w:rPr>
              <w:bCs/>
              <w:kern w:val="2"/>
              <w:sz w:val="24"/>
              <w:szCs w:val="24"/>
              <w:lang w:eastAsia="en-GB"/>
              <w14:ligatures w14:val="standardContextual"/>
            </w:rPr>
          </w:pPr>
          <w:hyperlink w:anchor="_Toc205885820" w:history="1">
            <w:r w:rsidRPr="007246A3">
              <w:rPr>
                <w:rStyle w:val="Hyperlink"/>
                <w:rFonts w:ascii="Arial" w:hAnsi="Arial"/>
                <w:lang w:val="en-US"/>
              </w:rPr>
              <w:t>Help with course fees</w:t>
            </w:r>
            <w:r>
              <w:rPr>
                <w:webHidden/>
              </w:rPr>
              <w:tab/>
            </w:r>
            <w:r>
              <w:rPr>
                <w:webHidden/>
              </w:rPr>
              <w:fldChar w:fldCharType="begin"/>
            </w:r>
            <w:r>
              <w:rPr>
                <w:webHidden/>
              </w:rPr>
              <w:instrText xml:space="preserve"> PAGEREF _Toc205885820 \h </w:instrText>
            </w:r>
            <w:r>
              <w:rPr>
                <w:webHidden/>
              </w:rPr>
            </w:r>
            <w:r>
              <w:rPr>
                <w:webHidden/>
              </w:rPr>
              <w:fldChar w:fldCharType="separate"/>
            </w:r>
            <w:r>
              <w:rPr>
                <w:webHidden/>
              </w:rPr>
              <w:t>18</w:t>
            </w:r>
            <w:r>
              <w:rPr>
                <w:webHidden/>
              </w:rPr>
              <w:fldChar w:fldCharType="end"/>
            </w:r>
          </w:hyperlink>
        </w:p>
        <w:p w14:paraId="77826A68" w14:textId="2C9A0BCB" w:rsidR="008559E6" w:rsidRDefault="008559E6" w:rsidP="0083586E">
          <w:pPr>
            <w:pStyle w:val="TOC2"/>
            <w:rPr>
              <w:bCs/>
              <w:kern w:val="2"/>
              <w:sz w:val="24"/>
              <w:szCs w:val="24"/>
              <w:lang w:eastAsia="en-GB"/>
              <w14:ligatures w14:val="standardContextual"/>
            </w:rPr>
          </w:pPr>
          <w:hyperlink w:anchor="_Toc205885821" w:history="1">
            <w:r w:rsidRPr="007246A3">
              <w:rPr>
                <w:rStyle w:val="Hyperlink"/>
                <w:rFonts w:ascii="Arial" w:hAnsi="Arial"/>
                <w:lang w:val="en-US"/>
              </w:rPr>
              <w:t>ACL Essex - Refund/Cancellation Policy</w:t>
            </w:r>
            <w:r>
              <w:rPr>
                <w:webHidden/>
              </w:rPr>
              <w:tab/>
            </w:r>
            <w:r>
              <w:rPr>
                <w:webHidden/>
              </w:rPr>
              <w:fldChar w:fldCharType="begin"/>
            </w:r>
            <w:r>
              <w:rPr>
                <w:webHidden/>
              </w:rPr>
              <w:instrText xml:space="preserve"> PAGEREF _Toc205885821 \h </w:instrText>
            </w:r>
            <w:r>
              <w:rPr>
                <w:webHidden/>
              </w:rPr>
            </w:r>
            <w:r>
              <w:rPr>
                <w:webHidden/>
              </w:rPr>
              <w:fldChar w:fldCharType="separate"/>
            </w:r>
            <w:r>
              <w:rPr>
                <w:webHidden/>
              </w:rPr>
              <w:t>19</w:t>
            </w:r>
            <w:r>
              <w:rPr>
                <w:webHidden/>
              </w:rPr>
              <w:fldChar w:fldCharType="end"/>
            </w:r>
          </w:hyperlink>
        </w:p>
        <w:p w14:paraId="61392013" w14:textId="21CD705F" w:rsidR="008559E6" w:rsidRDefault="008559E6" w:rsidP="0083586E">
          <w:pPr>
            <w:pStyle w:val="TOC2"/>
            <w:rPr>
              <w:bCs/>
              <w:kern w:val="2"/>
              <w:sz w:val="24"/>
              <w:szCs w:val="24"/>
              <w:lang w:eastAsia="en-GB"/>
              <w14:ligatures w14:val="standardContextual"/>
            </w:rPr>
          </w:pPr>
          <w:hyperlink w:anchor="_Toc205885822" w:history="1">
            <w:r w:rsidRPr="007246A3">
              <w:rPr>
                <w:rStyle w:val="Hyperlink"/>
                <w:rFonts w:ascii="Arial" w:hAnsi="Arial"/>
              </w:rPr>
              <w:t>Course Documentation</w:t>
            </w:r>
            <w:r>
              <w:rPr>
                <w:webHidden/>
              </w:rPr>
              <w:tab/>
            </w:r>
            <w:r>
              <w:rPr>
                <w:webHidden/>
              </w:rPr>
              <w:fldChar w:fldCharType="begin"/>
            </w:r>
            <w:r>
              <w:rPr>
                <w:webHidden/>
              </w:rPr>
              <w:instrText xml:space="preserve"> PAGEREF _Toc205885822 \h </w:instrText>
            </w:r>
            <w:r>
              <w:rPr>
                <w:webHidden/>
              </w:rPr>
            </w:r>
            <w:r>
              <w:rPr>
                <w:webHidden/>
              </w:rPr>
              <w:fldChar w:fldCharType="separate"/>
            </w:r>
            <w:r>
              <w:rPr>
                <w:webHidden/>
              </w:rPr>
              <w:t>20</w:t>
            </w:r>
            <w:r>
              <w:rPr>
                <w:webHidden/>
              </w:rPr>
              <w:fldChar w:fldCharType="end"/>
            </w:r>
          </w:hyperlink>
        </w:p>
        <w:p w14:paraId="0CE9271F" w14:textId="35B5CFF2" w:rsidR="00202C0E" w:rsidRDefault="008559E6" w:rsidP="0083586E">
          <w:pPr>
            <w:pStyle w:val="TOC2"/>
          </w:pPr>
          <w:hyperlink w:anchor="_Toc205885823" w:history="1">
            <w:r w:rsidRPr="007246A3">
              <w:rPr>
                <w:rStyle w:val="Hyperlink"/>
                <w:rFonts w:ascii="Arial" w:hAnsi="Arial"/>
              </w:rPr>
              <w:t>ACL Venues</w:t>
            </w:r>
            <w:r>
              <w:rPr>
                <w:webHidden/>
              </w:rPr>
              <w:tab/>
            </w:r>
            <w:r w:rsidR="004D21D3">
              <w:rPr>
                <w:webHidden/>
              </w:rPr>
              <w:t>2</w:t>
            </w:r>
            <w:r>
              <w:rPr>
                <w:webHidden/>
              </w:rPr>
              <w:fldChar w:fldCharType="begin"/>
            </w:r>
            <w:r>
              <w:rPr>
                <w:webHidden/>
              </w:rPr>
              <w:instrText xml:space="preserve"> PAGEREF _Toc205885823 \h </w:instrText>
            </w:r>
            <w:r>
              <w:rPr>
                <w:webHidden/>
              </w:rPr>
            </w:r>
            <w:r>
              <w:rPr>
                <w:webHidden/>
              </w:rPr>
              <w:fldChar w:fldCharType="separate"/>
            </w:r>
            <w:r>
              <w:rPr>
                <w:webHidden/>
              </w:rPr>
              <w:t>1</w:t>
            </w:r>
            <w:r>
              <w:rPr>
                <w:webHidden/>
              </w:rPr>
              <w:fldChar w:fldCharType="end"/>
            </w:r>
          </w:hyperlink>
          <w:r w:rsidR="00202C0E" w:rsidRPr="7343F46B">
            <w:rPr>
              <w:rFonts w:ascii="Arial" w:hAnsi="Arial"/>
              <w:bCs/>
              <w:sz w:val="24"/>
              <w:szCs w:val="24"/>
            </w:rPr>
            <w:fldChar w:fldCharType="end"/>
          </w:r>
        </w:p>
      </w:sdtContent>
    </w:sdt>
    <w:p w14:paraId="678E7F77" w14:textId="77777777" w:rsidR="00202C0E" w:rsidRPr="00D90126" w:rsidRDefault="00202C0E" w:rsidP="0083586E">
      <w:pPr>
        <w:pStyle w:val="Heading2"/>
      </w:pPr>
      <w:bookmarkStart w:id="0" w:name="_Toc112414424"/>
      <w:bookmarkStart w:id="1" w:name="_Toc112849589"/>
      <w:bookmarkStart w:id="2" w:name="_Toc205885789"/>
      <w:r w:rsidRPr="00D90126">
        <w:lastRenderedPageBreak/>
        <w:t>Welcome</w:t>
      </w:r>
      <w:bookmarkEnd w:id="0"/>
      <w:bookmarkEnd w:id="1"/>
      <w:bookmarkEnd w:id="2"/>
      <w:r w:rsidRPr="00D90126">
        <w:t xml:space="preserve"> </w:t>
      </w:r>
    </w:p>
    <w:p w14:paraId="60BCE2B4" w14:textId="77777777" w:rsidR="00202C0E" w:rsidRPr="008040A1" w:rsidRDefault="00202C0E" w:rsidP="0083586E"/>
    <w:p w14:paraId="4951F180" w14:textId="77777777" w:rsidR="00202C0E" w:rsidRPr="0083586E" w:rsidRDefault="00202C0E" w:rsidP="0083586E">
      <w:r w:rsidRPr="0083586E">
        <w:t xml:space="preserve">Lifelong learning matters to us - we want to make a difference to people’s lives.  ACL Essex is not just about second chances; it’s about third, fourth, fifth and sixth chances. In fact, it is about helping you achieve the goals you have set your sights on, throughout your life. But it is much more than skills and qualifications, crucial as they are, it is also about making sure you flourish; your health and wellbeing, your sense of community belonging, and your confidence and belief in yourself. </w:t>
      </w:r>
    </w:p>
    <w:p w14:paraId="67AA9ABB" w14:textId="77777777" w:rsidR="00202C0E" w:rsidRPr="0083586E" w:rsidRDefault="00202C0E" w:rsidP="0083586E"/>
    <w:p w14:paraId="16FEF2F8" w14:textId="77777777" w:rsidR="00202C0E" w:rsidRPr="0083586E" w:rsidRDefault="00202C0E" w:rsidP="0083586E">
      <w:r w:rsidRPr="0083586E">
        <w:t xml:space="preserve">We aim to provide you with as many ways to flourish as possible. We are there in communities across Essex, to make a difference to residents and businesses, so everyone has the chance to make a difference for themselves and to the places that they live in. </w:t>
      </w:r>
    </w:p>
    <w:p w14:paraId="4DBBD14F" w14:textId="77777777" w:rsidR="00202C0E" w:rsidRPr="0083586E" w:rsidRDefault="00202C0E" w:rsidP="0083586E"/>
    <w:p w14:paraId="3959ACE6" w14:textId="77777777" w:rsidR="00202C0E" w:rsidRPr="0083586E" w:rsidRDefault="00202C0E" w:rsidP="0083586E">
      <w:r w:rsidRPr="0083586E">
        <w:t>Whatever your ambitions for learning might be, we will be there to support you on your journey.</w:t>
      </w:r>
    </w:p>
    <w:p w14:paraId="404ACE4B" w14:textId="77777777" w:rsidR="00202C0E" w:rsidRPr="001507D4" w:rsidRDefault="00202C0E" w:rsidP="0083586E"/>
    <w:p w14:paraId="10D8EBD1" w14:textId="77777777" w:rsidR="00202C0E" w:rsidRPr="001507D4" w:rsidRDefault="00202C0E" w:rsidP="0083586E">
      <w:r w:rsidRPr="001507D4">
        <w:t>Best wishes.</w:t>
      </w:r>
    </w:p>
    <w:p w14:paraId="6CDB58DC" w14:textId="77777777" w:rsidR="00202C0E" w:rsidRPr="001507D4" w:rsidRDefault="00202C0E" w:rsidP="0083586E">
      <w:r>
        <w:t>Lisa Jarentowski</w:t>
      </w:r>
    </w:p>
    <w:p w14:paraId="35ECE902" w14:textId="77777777" w:rsidR="00202C0E" w:rsidRPr="001507D4" w:rsidRDefault="00202C0E" w:rsidP="0083586E">
      <w:r w:rsidRPr="001507D4">
        <w:t>ACL Principal</w:t>
      </w:r>
    </w:p>
    <w:p w14:paraId="5CB3B995" w14:textId="77777777" w:rsidR="00202C0E" w:rsidRPr="001507D4" w:rsidRDefault="00202C0E" w:rsidP="0083586E"/>
    <w:p w14:paraId="75E36A62" w14:textId="77777777" w:rsidR="00202C0E" w:rsidRPr="001507D4" w:rsidRDefault="00202C0E" w:rsidP="0083586E">
      <w:pPr>
        <w:pStyle w:val="Heading2"/>
      </w:pPr>
      <w:bookmarkStart w:id="3" w:name="_Toc112849590"/>
      <w:bookmarkStart w:id="4" w:name="_Toc205885790"/>
      <w:r w:rsidRPr="001507D4">
        <w:t>Term Dates</w:t>
      </w:r>
      <w:bookmarkEnd w:id="3"/>
      <w:bookmarkEnd w:id="4"/>
    </w:p>
    <w:p w14:paraId="307528F7" w14:textId="77777777" w:rsidR="00202C0E" w:rsidRDefault="00202C0E" w:rsidP="0083586E"/>
    <w:p w14:paraId="19B14CD9" w14:textId="77777777" w:rsidR="00202C0E" w:rsidRPr="0060214C" w:rsidRDefault="00202C0E" w:rsidP="0083586E">
      <w:r w:rsidRPr="3C4B5B96">
        <w:t xml:space="preserve">Autumn Term </w:t>
      </w:r>
      <w:commentRangeStart w:id="5"/>
      <w:commentRangeStart w:id="6"/>
      <w:r w:rsidRPr="3C4B5B96">
        <w:t>2025</w:t>
      </w:r>
      <w:commentRangeEnd w:id="5"/>
      <w:r>
        <w:rPr>
          <w:rStyle w:val="CommentReference"/>
        </w:rPr>
        <w:commentReference w:id="5"/>
      </w:r>
      <w:commentRangeEnd w:id="6"/>
      <w:r>
        <w:rPr>
          <w:rStyle w:val="CommentReference"/>
        </w:rPr>
        <w:commentReference w:id="6"/>
      </w:r>
    </w:p>
    <w:p w14:paraId="41DDCE63" w14:textId="77777777" w:rsidR="00202C0E" w:rsidRPr="0060214C" w:rsidRDefault="00202C0E" w:rsidP="0083586E">
      <w:pPr>
        <w:pStyle w:val="NormalWeb"/>
        <w:spacing w:before="0" w:beforeAutospacing="0" w:after="0" w:afterAutospacing="0"/>
        <w:rPr>
          <w:rFonts w:hint="default"/>
        </w:rPr>
      </w:pPr>
      <w:r w:rsidRPr="6671F2CE">
        <w:rPr>
          <w:rStyle w:val="Strong"/>
          <w:rFonts w:ascii="Arial" w:hAnsi="Arial" w:cs="Arial"/>
          <w:bCs/>
        </w:rPr>
        <w:t>Starts:</w:t>
      </w:r>
      <w:r w:rsidRPr="6671F2CE">
        <w:t> 1 August 2025</w:t>
      </w:r>
    </w:p>
    <w:p w14:paraId="75439696"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Half term:</w:t>
      </w:r>
      <w:r w:rsidRPr="3C4B5B96">
        <w:t xml:space="preserve"> 27 October to 31 October 2025</w:t>
      </w:r>
    </w:p>
    <w:p w14:paraId="3CF4E48A"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Ends:</w:t>
      </w:r>
      <w:r w:rsidRPr="3C4B5B96">
        <w:t> 19 December 2025</w:t>
      </w:r>
    </w:p>
    <w:p w14:paraId="19F05947" w14:textId="77777777" w:rsidR="00202C0E" w:rsidRPr="0060214C" w:rsidRDefault="00202C0E" w:rsidP="0083586E"/>
    <w:p w14:paraId="349DB5C9" w14:textId="77777777" w:rsidR="00202C0E" w:rsidRPr="0060214C" w:rsidRDefault="00202C0E" w:rsidP="0083586E">
      <w:r w:rsidRPr="3C4B5B96">
        <w:t>Spring Term 2026</w:t>
      </w:r>
    </w:p>
    <w:p w14:paraId="2153B451" w14:textId="77777777" w:rsidR="00202C0E" w:rsidRDefault="00202C0E" w:rsidP="0083586E">
      <w:pPr>
        <w:pStyle w:val="NormalWeb"/>
        <w:spacing w:before="0" w:beforeAutospacing="0" w:after="0" w:afterAutospacing="0"/>
        <w:rPr>
          <w:rFonts w:hint="default"/>
        </w:rPr>
      </w:pPr>
      <w:r w:rsidRPr="3C4B5B96">
        <w:rPr>
          <w:rStyle w:val="Strong"/>
          <w:rFonts w:ascii="Arial" w:hAnsi="Arial" w:cs="Arial"/>
          <w:bCs/>
        </w:rPr>
        <w:t>Starts:</w:t>
      </w:r>
      <w:r w:rsidRPr="3C4B5B96">
        <w:t>  8 January 2026</w:t>
      </w:r>
    </w:p>
    <w:p w14:paraId="2339482A"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Half term:</w:t>
      </w:r>
      <w:r w:rsidRPr="3C4B5B96">
        <w:t> 16 to 2 February 2026</w:t>
      </w:r>
    </w:p>
    <w:p w14:paraId="67924AB2"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Ends:</w:t>
      </w:r>
      <w:r w:rsidRPr="3C4B5B96">
        <w:t> 27 March 2026</w:t>
      </w:r>
    </w:p>
    <w:p w14:paraId="72488DE4" w14:textId="77777777" w:rsidR="00202C0E" w:rsidRPr="0060214C" w:rsidRDefault="00202C0E" w:rsidP="0083586E">
      <w:pPr>
        <w:pStyle w:val="NormalWeb"/>
        <w:spacing w:before="0" w:beforeAutospacing="0" w:after="0" w:afterAutospacing="0"/>
        <w:rPr>
          <w:rFonts w:hint="default"/>
        </w:rPr>
      </w:pPr>
    </w:p>
    <w:p w14:paraId="64784E00" w14:textId="77777777" w:rsidR="00202C0E" w:rsidRPr="0060214C" w:rsidRDefault="00202C0E" w:rsidP="0083586E">
      <w:r w:rsidRPr="3C4B5B96">
        <w:t>Summer Term 2026</w:t>
      </w:r>
    </w:p>
    <w:p w14:paraId="76553EAC"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Starts:</w:t>
      </w:r>
      <w:r w:rsidRPr="3C4B5B96">
        <w:t> 13 April 2026</w:t>
      </w:r>
    </w:p>
    <w:p w14:paraId="3F52432C"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Half term:</w:t>
      </w:r>
      <w:r w:rsidRPr="3C4B5B96">
        <w:t xml:space="preserve"> 25 May to 29 May 2026</w:t>
      </w:r>
    </w:p>
    <w:p w14:paraId="51E7BE08" w14:textId="77777777" w:rsidR="00202C0E" w:rsidRPr="008040A1" w:rsidRDefault="00202C0E" w:rsidP="0083586E">
      <w:r w:rsidRPr="2283574A">
        <w:t>End date may be subject to change.</w:t>
      </w:r>
    </w:p>
    <w:p w14:paraId="42722AF3" w14:textId="77777777" w:rsidR="00202C0E" w:rsidRDefault="00202C0E" w:rsidP="0083586E"/>
    <w:p w14:paraId="30E6714A" w14:textId="77777777" w:rsidR="00202C0E" w:rsidRPr="00A36737" w:rsidRDefault="00202C0E" w:rsidP="0083586E">
      <w:r w:rsidRPr="00A36737">
        <w:t>Please note:</w:t>
      </w:r>
    </w:p>
    <w:p w14:paraId="1394E287" w14:textId="77777777" w:rsidR="00202C0E" w:rsidRPr="001507D4" w:rsidRDefault="00202C0E" w:rsidP="0083586E">
      <w:r w:rsidRPr="001507D4">
        <w:t>The end date will vary according to the length of the course you enrol on, and some courses may run outside of these dates.</w:t>
      </w:r>
    </w:p>
    <w:p w14:paraId="51C302D3" w14:textId="77777777" w:rsidR="00202C0E" w:rsidRDefault="00202C0E" w:rsidP="0083586E">
      <w:r>
        <w:br w:type="page"/>
      </w:r>
    </w:p>
    <w:p w14:paraId="415031D1" w14:textId="77777777" w:rsidR="00202C0E" w:rsidRPr="005C2BCF" w:rsidRDefault="00202C0E" w:rsidP="0083586E">
      <w:pPr>
        <w:pStyle w:val="Heading2"/>
      </w:pPr>
      <w:bookmarkStart w:id="8" w:name="_Toc205885791"/>
      <w:r w:rsidRPr="005C2BCF">
        <w:lastRenderedPageBreak/>
        <w:t>ACL Learner Charter</w:t>
      </w:r>
      <w:bookmarkEnd w:id="8"/>
    </w:p>
    <w:p w14:paraId="3C93FE9C" w14:textId="77777777" w:rsidR="00202C0E" w:rsidRPr="005C2BCF" w:rsidRDefault="00202C0E" w:rsidP="0083586E"/>
    <w:p w14:paraId="149B7ECA" w14:textId="77777777" w:rsidR="00202C0E" w:rsidRPr="00C06B96" w:rsidRDefault="00202C0E" w:rsidP="0083586E">
      <w:r w:rsidRPr="00C06B96">
        <w:t xml:space="preserve">At ACL we aim to give Essex residents the opportunity to be the best they can be and achieve their goals.  We do this through putting our ACL values into practice. </w:t>
      </w:r>
    </w:p>
    <w:p w14:paraId="2C5BD63D" w14:textId="77777777" w:rsidR="00202C0E" w:rsidRPr="00C06B96" w:rsidRDefault="00202C0E" w:rsidP="0083586E">
      <w:pPr>
        <w:rPr>
          <w:lang w:val="en-US"/>
        </w:rPr>
      </w:pPr>
    </w:p>
    <w:p w14:paraId="5A36A73E" w14:textId="77777777" w:rsidR="00202C0E" w:rsidRPr="00C06B96" w:rsidRDefault="00202C0E" w:rsidP="0083586E">
      <w:pPr>
        <w:spacing w:line="360" w:lineRule="auto"/>
        <w:rPr>
          <w:lang w:val="en-US"/>
        </w:rPr>
      </w:pPr>
      <w:r w:rsidRPr="00C06B96">
        <w:rPr>
          <w:b/>
          <w:lang w:val="en-US"/>
        </w:rPr>
        <w:t>Inclusion</w:t>
      </w:r>
      <w:r w:rsidRPr="00C06B96">
        <w:rPr>
          <w:lang w:val="en-US"/>
        </w:rPr>
        <w:t xml:space="preserve"> – treating others with respect and kindness and embracing the diversity of our communities. </w:t>
      </w:r>
    </w:p>
    <w:p w14:paraId="7DBAE17E" w14:textId="77777777" w:rsidR="00202C0E" w:rsidRPr="00C06B96" w:rsidRDefault="00202C0E" w:rsidP="0083586E">
      <w:pPr>
        <w:spacing w:line="360" w:lineRule="auto"/>
        <w:rPr>
          <w:lang w:val="en-US"/>
        </w:rPr>
      </w:pPr>
      <w:r w:rsidRPr="00C06B96">
        <w:rPr>
          <w:b/>
          <w:lang w:val="en-US"/>
        </w:rPr>
        <w:t>Respect</w:t>
      </w:r>
      <w:r w:rsidRPr="00C06B96">
        <w:rPr>
          <w:lang w:val="en-US"/>
        </w:rPr>
        <w:t xml:space="preserve"> – being kind to each other, acting with integrity and being considerate of each other’s feelings.  </w:t>
      </w:r>
    </w:p>
    <w:p w14:paraId="0569952A" w14:textId="77777777" w:rsidR="00202C0E" w:rsidRPr="00C06B96" w:rsidRDefault="00202C0E" w:rsidP="0083586E">
      <w:pPr>
        <w:spacing w:line="360" w:lineRule="auto"/>
        <w:rPr>
          <w:lang w:val="en-US"/>
        </w:rPr>
      </w:pPr>
      <w:r w:rsidRPr="00C06B96">
        <w:rPr>
          <w:b/>
          <w:lang w:val="en-US"/>
        </w:rPr>
        <w:t xml:space="preserve">Inspiring </w:t>
      </w:r>
      <w:r w:rsidRPr="00C06B96">
        <w:rPr>
          <w:lang w:val="en-US"/>
        </w:rPr>
        <w:t>– a sense of purpose and responsibility to create positive change.</w:t>
      </w:r>
    </w:p>
    <w:p w14:paraId="3E8C1F6F" w14:textId="77777777" w:rsidR="00202C0E" w:rsidRPr="00C06B96" w:rsidRDefault="00202C0E" w:rsidP="0083586E">
      <w:pPr>
        <w:spacing w:line="360" w:lineRule="auto"/>
        <w:rPr>
          <w:lang w:val="en-US"/>
        </w:rPr>
      </w:pPr>
      <w:r w:rsidRPr="00C06B96">
        <w:rPr>
          <w:b/>
          <w:lang w:val="en-US"/>
        </w:rPr>
        <w:t>Ambitious</w:t>
      </w:r>
      <w:r w:rsidRPr="00C06B96">
        <w:rPr>
          <w:lang w:val="en-US"/>
        </w:rPr>
        <w:t xml:space="preserve"> – helping colleagues and learners to </w:t>
      </w:r>
      <w:proofErr w:type="spellStart"/>
      <w:r w:rsidRPr="00C06B96">
        <w:rPr>
          <w:lang w:val="en-US"/>
        </w:rPr>
        <w:t>realise</w:t>
      </w:r>
      <w:proofErr w:type="spellEnd"/>
      <w:r w:rsidRPr="00C06B96">
        <w:rPr>
          <w:lang w:val="en-US"/>
        </w:rPr>
        <w:t xml:space="preserve"> their potential and overcome barriers to reach their goals.</w:t>
      </w:r>
    </w:p>
    <w:p w14:paraId="209EC17D" w14:textId="77777777" w:rsidR="00202C0E" w:rsidRPr="00C06B96" w:rsidRDefault="00202C0E" w:rsidP="0083586E">
      <w:pPr>
        <w:spacing w:line="360" w:lineRule="auto"/>
      </w:pPr>
      <w:r w:rsidRPr="00C06B96">
        <w:rPr>
          <w:b/>
          <w:lang w:val="en-US"/>
        </w:rPr>
        <w:t>Sustainable</w:t>
      </w:r>
      <w:r w:rsidRPr="00C06B96">
        <w:rPr>
          <w:lang w:val="en-US"/>
        </w:rPr>
        <w:t xml:space="preserve"> – making green choices so that we leave a smaller impact on our environment now and don’t compromise the needs of future generations.</w:t>
      </w:r>
    </w:p>
    <w:p w14:paraId="05719BED" w14:textId="77777777" w:rsidR="00202C0E" w:rsidRPr="00C06B96" w:rsidRDefault="00202C0E" w:rsidP="0083586E">
      <w:pPr>
        <w:spacing w:line="360" w:lineRule="auto"/>
        <w:rPr>
          <w:lang w:val="en-US"/>
        </w:rPr>
      </w:pPr>
      <w:r w:rsidRPr="00C06B96">
        <w:rPr>
          <w:b/>
          <w:lang w:val="en-US"/>
        </w:rPr>
        <w:t>Collaborative</w:t>
      </w:r>
      <w:r w:rsidRPr="00C06B96">
        <w:rPr>
          <w:lang w:val="en-US"/>
        </w:rPr>
        <w:t xml:space="preserve"> – pulling together as a team so everyone can learn and succeed.  </w:t>
      </w:r>
    </w:p>
    <w:p w14:paraId="72777975" w14:textId="77777777" w:rsidR="00202C0E" w:rsidRPr="00C06B96" w:rsidRDefault="00202C0E" w:rsidP="0083586E">
      <w:pPr>
        <w:spacing w:line="360" w:lineRule="auto"/>
        <w:rPr>
          <w:lang w:val="en-US"/>
        </w:rPr>
      </w:pPr>
    </w:p>
    <w:p w14:paraId="6C7B7DB4" w14:textId="77777777" w:rsidR="00202C0E" w:rsidRPr="00C06B96" w:rsidRDefault="00202C0E" w:rsidP="0083586E">
      <w:pPr>
        <w:spacing w:line="360" w:lineRule="auto"/>
        <w:rPr>
          <w:lang w:val="en-US"/>
        </w:rPr>
      </w:pPr>
      <w:r w:rsidRPr="00C06B96">
        <w:rPr>
          <w:lang w:val="en-US"/>
        </w:rPr>
        <w:t xml:space="preserve">We ask you to also uphold these values and put them into practice. </w:t>
      </w:r>
    </w:p>
    <w:p w14:paraId="58925A80" w14:textId="77777777" w:rsidR="00202C0E" w:rsidRPr="00C06B96" w:rsidRDefault="00202C0E" w:rsidP="0083586E">
      <w:pPr>
        <w:pStyle w:val="ListParagraph"/>
        <w:numPr>
          <w:ilvl w:val="0"/>
          <w:numId w:val="22"/>
        </w:numPr>
        <w:spacing w:line="360" w:lineRule="auto"/>
        <w:rPr>
          <w:lang w:val="en-US"/>
        </w:rPr>
      </w:pPr>
      <w:r w:rsidRPr="00C06B96">
        <w:rPr>
          <w:lang w:val="en-US"/>
        </w:rPr>
        <w:t>Acting in a way that maintains healthy and safe spaces throughout ACL.</w:t>
      </w:r>
    </w:p>
    <w:p w14:paraId="01A6C0F0" w14:textId="77777777" w:rsidR="00202C0E" w:rsidRPr="00C06B96" w:rsidRDefault="00202C0E" w:rsidP="0083586E">
      <w:pPr>
        <w:pStyle w:val="ListParagraph"/>
        <w:numPr>
          <w:ilvl w:val="0"/>
          <w:numId w:val="22"/>
        </w:numPr>
        <w:spacing w:line="360" w:lineRule="auto"/>
        <w:rPr>
          <w:lang w:val="en-US"/>
        </w:rPr>
      </w:pPr>
      <w:r w:rsidRPr="3C4B5B96">
        <w:rPr>
          <w:lang w:val="en-US"/>
        </w:rPr>
        <w:t xml:space="preserve">Wearing your ID badge in </w:t>
      </w:r>
      <w:proofErr w:type="spellStart"/>
      <w:r w:rsidRPr="3C4B5B96">
        <w:rPr>
          <w:lang w:val="en-US"/>
        </w:rPr>
        <w:t>centre</w:t>
      </w:r>
      <w:proofErr w:type="spellEnd"/>
      <w:r w:rsidRPr="3C4B5B96">
        <w:rPr>
          <w:lang w:val="en-US"/>
        </w:rPr>
        <w:t xml:space="preserve"> so we know who you are.</w:t>
      </w:r>
    </w:p>
    <w:p w14:paraId="754461E5" w14:textId="77777777" w:rsidR="00202C0E" w:rsidRPr="00C06B96" w:rsidRDefault="00202C0E" w:rsidP="0083586E">
      <w:pPr>
        <w:pStyle w:val="ListParagraph"/>
        <w:numPr>
          <w:ilvl w:val="0"/>
          <w:numId w:val="22"/>
        </w:numPr>
        <w:spacing w:line="360" w:lineRule="auto"/>
        <w:rPr>
          <w:lang w:val="en-US"/>
        </w:rPr>
      </w:pPr>
      <w:r w:rsidRPr="00C06B96">
        <w:rPr>
          <w:lang w:val="en-US"/>
        </w:rPr>
        <w:t xml:space="preserve">Following the conditions in your learner agreement </w:t>
      </w:r>
    </w:p>
    <w:p w14:paraId="5B6C7C90" w14:textId="77777777" w:rsidR="00202C0E" w:rsidRPr="00C06B96" w:rsidRDefault="00202C0E" w:rsidP="0083586E">
      <w:pPr>
        <w:pStyle w:val="ListParagraph"/>
        <w:numPr>
          <w:ilvl w:val="0"/>
          <w:numId w:val="22"/>
        </w:numPr>
        <w:spacing w:line="360" w:lineRule="auto"/>
        <w:rPr>
          <w:lang w:val="en-US"/>
        </w:rPr>
      </w:pPr>
      <w:r w:rsidRPr="00C06B96">
        <w:rPr>
          <w:lang w:val="en-US"/>
        </w:rPr>
        <w:t>Helping us to keep you safe by completing a welfare form if needed.</w:t>
      </w:r>
    </w:p>
    <w:p w14:paraId="6BF374C1" w14:textId="77777777" w:rsidR="00202C0E" w:rsidRPr="00C06B96" w:rsidRDefault="00202C0E" w:rsidP="0083586E">
      <w:pPr>
        <w:pStyle w:val="ListParagraph"/>
        <w:numPr>
          <w:ilvl w:val="0"/>
          <w:numId w:val="22"/>
        </w:numPr>
        <w:spacing w:line="360" w:lineRule="auto"/>
        <w:rPr>
          <w:lang w:val="en-US"/>
        </w:rPr>
      </w:pPr>
      <w:r w:rsidRPr="00C06B96">
        <w:rPr>
          <w:lang w:val="en-US"/>
        </w:rPr>
        <w:t>Access learner support if you need extra help with your studies.</w:t>
      </w:r>
    </w:p>
    <w:p w14:paraId="75D30526" w14:textId="77777777" w:rsidR="00202C0E" w:rsidRPr="00C06B96" w:rsidRDefault="00202C0E" w:rsidP="0083586E">
      <w:pPr>
        <w:pStyle w:val="ListParagraph"/>
        <w:numPr>
          <w:ilvl w:val="0"/>
          <w:numId w:val="22"/>
        </w:numPr>
        <w:spacing w:line="360" w:lineRule="auto"/>
        <w:rPr>
          <w:lang w:val="en-US"/>
        </w:rPr>
      </w:pPr>
      <w:r w:rsidRPr="00C06B96">
        <w:rPr>
          <w:lang w:val="en-US"/>
        </w:rPr>
        <w:t>Plan your next steps, whether in learning or work</w:t>
      </w:r>
    </w:p>
    <w:p w14:paraId="3B797885" w14:textId="77777777" w:rsidR="00202C0E" w:rsidRPr="00C06B96" w:rsidRDefault="00202C0E" w:rsidP="0083586E">
      <w:pPr>
        <w:pStyle w:val="ListParagraph"/>
        <w:numPr>
          <w:ilvl w:val="0"/>
          <w:numId w:val="22"/>
        </w:numPr>
        <w:spacing w:line="360" w:lineRule="auto"/>
        <w:rPr>
          <w:lang w:val="en-US"/>
        </w:rPr>
      </w:pPr>
      <w:r w:rsidRPr="00C06B96">
        <w:rPr>
          <w:lang w:val="en-US"/>
        </w:rPr>
        <w:t>Attend your classes on time, participate in activities and engage with others.</w:t>
      </w:r>
    </w:p>
    <w:p w14:paraId="3E114794" w14:textId="77777777" w:rsidR="00202C0E" w:rsidRPr="00C06B96" w:rsidRDefault="00202C0E" w:rsidP="0083586E">
      <w:pPr>
        <w:pStyle w:val="ListParagraph"/>
        <w:numPr>
          <w:ilvl w:val="0"/>
          <w:numId w:val="22"/>
        </w:numPr>
        <w:spacing w:line="360" w:lineRule="auto"/>
        <w:rPr>
          <w:lang w:val="en-US"/>
        </w:rPr>
      </w:pPr>
      <w:r w:rsidRPr="00C06B96">
        <w:rPr>
          <w:lang w:val="en-US"/>
        </w:rPr>
        <w:t>Celebrate each other’s successes and achievements.</w:t>
      </w:r>
    </w:p>
    <w:p w14:paraId="37F3DA9F" w14:textId="77777777" w:rsidR="00202C0E" w:rsidRPr="00C06B96" w:rsidRDefault="00202C0E" w:rsidP="0083586E">
      <w:pPr>
        <w:pStyle w:val="ListParagraph"/>
        <w:numPr>
          <w:ilvl w:val="0"/>
          <w:numId w:val="22"/>
        </w:numPr>
        <w:spacing w:line="360" w:lineRule="auto"/>
        <w:rPr>
          <w:lang w:val="en-US"/>
        </w:rPr>
      </w:pPr>
      <w:r w:rsidRPr="00C06B96">
        <w:rPr>
          <w:lang w:val="en-US"/>
        </w:rPr>
        <w:t>Adhere to ACL’s policies and procedures.</w:t>
      </w:r>
    </w:p>
    <w:p w14:paraId="2116E825" w14:textId="77777777" w:rsidR="00202C0E" w:rsidRPr="00C06B96" w:rsidRDefault="00202C0E" w:rsidP="0083586E">
      <w:pPr>
        <w:pStyle w:val="ListParagraph"/>
        <w:numPr>
          <w:ilvl w:val="0"/>
          <w:numId w:val="22"/>
        </w:numPr>
        <w:spacing w:line="360" w:lineRule="auto"/>
        <w:rPr>
          <w:lang w:val="en-US"/>
        </w:rPr>
      </w:pPr>
      <w:r w:rsidRPr="2283574A">
        <w:rPr>
          <w:lang w:val="en-US"/>
        </w:rPr>
        <w:t xml:space="preserve">Reporting any concerns you may have relating to safeguarding, </w:t>
      </w:r>
      <w:proofErr w:type="spellStart"/>
      <w:r w:rsidRPr="2283574A">
        <w:rPr>
          <w:lang w:val="en-US"/>
        </w:rPr>
        <w:t>radicalisation</w:t>
      </w:r>
      <w:proofErr w:type="spellEnd"/>
      <w:r w:rsidRPr="2283574A">
        <w:rPr>
          <w:lang w:val="en-US"/>
        </w:rPr>
        <w:t xml:space="preserve"> or abuse. </w:t>
      </w:r>
    </w:p>
    <w:p w14:paraId="06D499E1" w14:textId="77777777" w:rsidR="00202C0E" w:rsidRPr="0083586E" w:rsidRDefault="00202C0E" w:rsidP="0083586E">
      <w:pPr>
        <w:pStyle w:val="ListParagraph"/>
        <w:numPr>
          <w:ilvl w:val="0"/>
          <w:numId w:val="22"/>
        </w:numPr>
        <w:spacing w:line="360" w:lineRule="auto"/>
        <w:rPr>
          <w:lang w:val="en-US"/>
        </w:rPr>
      </w:pPr>
      <w:r w:rsidRPr="0083586E">
        <w:rPr>
          <w:lang w:val="en-US"/>
        </w:rPr>
        <w:t>Use the feedback we give you to help you develop and progress.</w:t>
      </w:r>
    </w:p>
    <w:p w14:paraId="251FF653" w14:textId="77777777" w:rsidR="00202C0E" w:rsidRPr="00C06B96" w:rsidRDefault="00202C0E" w:rsidP="0083586E">
      <w:pPr>
        <w:pStyle w:val="ListParagraph"/>
        <w:numPr>
          <w:ilvl w:val="0"/>
          <w:numId w:val="22"/>
        </w:numPr>
        <w:spacing w:line="360" w:lineRule="auto"/>
        <w:rPr>
          <w:lang w:val="en-US"/>
        </w:rPr>
      </w:pPr>
      <w:r w:rsidRPr="2283574A">
        <w:rPr>
          <w:lang w:val="en-US"/>
        </w:rPr>
        <w:t xml:space="preserve">Feedback your comments, compliments, and complaints so we may continuously improve our service. </w:t>
      </w:r>
    </w:p>
    <w:p w14:paraId="7BD7B97D" w14:textId="77777777" w:rsidR="00202C0E" w:rsidRPr="001507D4" w:rsidRDefault="00202C0E" w:rsidP="0083586E">
      <w:pPr>
        <w:pStyle w:val="Heading2"/>
      </w:pPr>
      <w:bookmarkStart w:id="9" w:name="_Toc112849591"/>
      <w:bookmarkStart w:id="10" w:name="_Toc205885792"/>
      <w:r w:rsidRPr="001507D4">
        <w:lastRenderedPageBreak/>
        <w:t>ACL Contact details</w:t>
      </w:r>
      <w:bookmarkEnd w:id="9"/>
      <w:bookmarkEnd w:id="10"/>
    </w:p>
    <w:p w14:paraId="1DF3D9E9" w14:textId="77777777" w:rsidR="00202C0E" w:rsidRPr="001507D4" w:rsidRDefault="00202C0E" w:rsidP="0083586E"/>
    <w:tbl>
      <w:tblPr>
        <w:tblStyle w:val="TableGrid"/>
        <w:tblW w:w="0" w:type="auto"/>
        <w:tblLook w:val="04A0" w:firstRow="1" w:lastRow="0" w:firstColumn="1" w:lastColumn="0" w:noHBand="0" w:noVBand="1"/>
      </w:tblPr>
      <w:tblGrid>
        <w:gridCol w:w="2556"/>
        <w:gridCol w:w="6460"/>
      </w:tblGrid>
      <w:tr w:rsidR="00202C0E" w:rsidRPr="001507D4" w14:paraId="45FFA93A" w14:textId="77777777" w:rsidTr="00026C05">
        <w:tc>
          <w:tcPr>
            <w:tcW w:w="2802" w:type="dxa"/>
          </w:tcPr>
          <w:p w14:paraId="2EFB8FE5" w14:textId="77777777" w:rsidR="00202C0E" w:rsidRPr="001507D4" w:rsidRDefault="00202C0E" w:rsidP="0083586E">
            <w:r w:rsidRPr="001507D4">
              <w:t xml:space="preserve">By telephone: </w:t>
            </w:r>
          </w:p>
        </w:tc>
        <w:tc>
          <w:tcPr>
            <w:tcW w:w="7053" w:type="dxa"/>
          </w:tcPr>
          <w:p w14:paraId="03CC0C47" w14:textId="77777777" w:rsidR="00202C0E" w:rsidRPr="001507D4" w:rsidRDefault="00202C0E" w:rsidP="0083586E">
            <w:r w:rsidRPr="001507D4">
              <w:t>0345 603 7635</w:t>
            </w:r>
          </w:p>
        </w:tc>
      </w:tr>
      <w:tr w:rsidR="00202C0E" w:rsidRPr="001507D4" w14:paraId="3C26A8DA" w14:textId="77777777" w:rsidTr="00026C05">
        <w:tc>
          <w:tcPr>
            <w:tcW w:w="2802" w:type="dxa"/>
          </w:tcPr>
          <w:p w14:paraId="7C0C0111" w14:textId="77777777" w:rsidR="00202C0E" w:rsidRPr="001507D4" w:rsidRDefault="00202C0E" w:rsidP="0083586E">
            <w:r w:rsidRPr="001507D4">
              <w:t xml:space="preserve">By email: </w:t>
            </w:r>
          </w:p>
        </w:tc>
        <w:tc>
          <w:tcPr>
            <w:tcW w:w="7053" w:type="dxa"/>
          </w:tcPr>
          <w:p w14:paraId="7391D1B3" w14:textId="77777777" w:rsidR="00202C0E" w:rsidRPr="001507D4" w:rsidRDefault="00202C0E" w:rsidP="0083586E">
            <w:pPr>
              <w:rPr>
                <w:rFonts w:ascii="Arial" w:hAnsi="Arial"/>
              </w:rPr>
            </w:pPr>
            <w:hyperlink r:id="rId21" w:history="1">
              <w:r w:rsidRPr="00C01125">
                <w:rPr>
                  <w:rStyle w:val="Hyperlink"/>
                  <w:rFonts w:ascii="Arial" w:hAnsi="Arial"/>
                </w:rPr>
                <w:t>lifelong.learning@essex.gov.uk</w:t>
              </w:r>
            </w:hyperlink>
          </w:p>
        </w:tc>
      </w:tr>
      <w:tr w:rsidR="00202C0E" w:rsidRPr="001507D4" w14:paraId="6702BF61" w14:textId="77777777" w:rsidTr="00026C05">
        <w:tc>
          <w:tcPr>
            <w:tcW w:w="2802" w:type="dxa"/>
          </w:tcPr>
          <w:p w14:paraId="32289188" w14:textId="77777777" w:rsidR="00202C0E" w:rsidRPr="001507D4" w:rsidRDefault="00202C0E" w:rsidP="0083586E">
            <w:r w:rsidRPr="001507D4">
              <w:t xml:space="preserve">Visit our website: </w:t>
            </w:r>
          </w:p>
        </w:tc>
        <w:tc>
          <w:tcPr>
            <w:tcW w:w="7053" w:type="dxa"/>
          </w:tcPr>
          <w:p w14:paraId="5963DC2E" w14:textId="77777777" w:rsidR="00202C0E" w:rsidRPr="001507D4" w:rsidRDefault="00202C0E" w:rsidP="0083586E">
            <w:pPr>
              <w:pStyle w:val="NormalWeb"/>
              <w:rPr>
                <w:rFonts w:ascii="Arial" w:eastAsia="Times New Roman" w:hAnsi="Arial" w:cs="Arial" w:hint="default"/>
                <w:lang w:eastAsia="en-GB"/>
              </w:rPr>
            </w:pPr>
            <w:hyperlink r:id="rId22" w:history="1">
              <w:r w:rsidRPr="001507D4">
                <w:rPr>
                  <w:rStyle w:val="Hyperlink"/>
                  <w:rFonts w:ascii="Arial" w:hAnsi="Arial" w:cs="Arial" w:hint="default"/>
                </w:rPr>
                <w:t>www.aclessex.com</w:t>
              </w:r>
            </w:hyperlink>
          </w:p>
        </w:tc>
      </w:tr>
      <w:tr w:rsidR="00202C0E" w:rsidRPr="001507D4" w14:paraId="318ED0CD" w14:textId="77777777" w:rsidTr="00026C05">
        <w:tc>
          <w:tcPr>
            <w:tcW w:w="2802" w:type="dxa"/>
          </w:tcPr>
          <w:p w14:paraId="6F74D0F0" w14:textId="77777777" w:rsidR="00202C0E" w:rsidRPr="001507D4" w:rsidRDefault="00202C0E" w:rsidP="0083586E">
            <w:r w:rsidRPr="001507D4">
              <w:t>By letter:</w:t>
            </w:r>
          </w:p>
        </w:tc>
        <w:tc>
          <w:tcPr>
            <w:tcW w:w="7053" w:type="dxa"/>
          </w:tcPr>
          <w:p w14:paraId="6F808C2F" w14:textId="77777777" w:rsidR="00202C0E" w:rsidRPr="001507D4" w:rsidRDefault="00202C0E" w:rsidP="0083586E">
            <w:pPr>
              <w:pStyle w:val="NormalWeb"/>
              <w:rPr>
                <w:rFonts w:hint="default"/>
              </w:rPr>
            </w:pPr>
            <w:r w:rsidRPr="6FAE1D2A">
              <w:rPr>
                <w:lang w:eastAsia="en-GB"/>
              </w:rPr>
              <w:t>Adult Community Learning, Spinks Lane, Witham, Essex CM8 1EP</w:t>
            </w:r>
          </w:p>
        </w:tc>
      </w:tr>
      <w:tr w:rsidR="00202C0E" w:rsidRPr="001507D4" w14:paraId="7704A50B" w14:textId="77777777" w:rsidTr="00026C05">
        <w:tc>
          <w:tcPr>
            <w:tcW w:w="2802" w:type="dxa"/>
          </w:tcPr>
          <w:p w14:paraId="4EED0756" w14:textId="77777777" w:rsidR="00202C0E" w:rsidRPr="001507D4" w:rsidRDefault="00202C0E" w:rsidP="0083586E">
            <w:r w:rsidRPr="001507D4">
              <w:t>Online Feedback Form</w:t>
            </w:r>
          </w:p>
        </w:tc>
        <w:tc>
          <w:tcPr>
            <w:tcW w:w="7053" w:type="dxa"/>
          </w:tcPr>
          <w:p w14:paraId="763F574A" w14:textId="77777777" w:rsidR="00202C0E" w:rsidRPr="001507D4" w:rsidRDefault="00202C0E" w:rsidP="0083586E">
            <w:pPr>
              <w:pStyle w:val="NormalWeb"/>
              <w:rPr>
                <w:rFonts w:ascii="Arial" w:eastAsia="Times New Roman" w:hAnsi="Arial" w:cs="Arial" w:hint="default"/>
                <w:lang w:eastAsia="en-GB"/>
              </w:rPr>
            </w:pPr>
            <w:hyperlink r:id="rId23" w:history="1">
              <w:r w:rsidRPr="009F6F6C">
                <w:rPr>
                  <w:rStyle w:val="Hyperlink"/>
                  <w:rFonts w:ascii="Arial" w:eastAsia="Times New Roman" w:hAnsi="Arial" w:cs="Arial" w:hint="default"/>
                  <w:lang w:eastAsia="en-GB"/>
                </w:rPr>
                <w:t>Comments, Compliments and Complaints Form</w:t>
              </w:r>
            </w:hyperlink>
          </w:p>
        </w:tc>
      </w:tr>
    </w:tbl>
    <w:p w14:paraId="083C9E3F" w14:textId="77777777" w:rsidR="00202C0E" w:rsidRPr="001507D4" w:rsidRDefault="00202C0E" w:rsidP="0083586E">
      <w:pPr>
        <w:rPr>
          <w:lang w:val="en-US"/>
        </w:rPr>
      </w:pPr>
    </w:p>
    <w:p w14:paraId="188F851F" w14:textId="77777777" w:rsidR="00202C0E" w:rsidRDefault="00202C0E" w:rsidP="0083586E">
      <w:pPr>
        <w:pStyle w:val="Heading2"/>
      </w:pPr>
      <w:bookmarkStart w:id="11" w:name="_Toc46212901"/>
      <w:bookmarkStart w:id="12" w:name="_Toc112849592"/>
      <w:bookmarkStart w:id="13" w:name="_Toc205885793"/>
      <w:r w:rsidRPr="001507D4">
        <w:t>How to give feedback to ACL</w:t>
      </w:r>
      <w:bookmarkEnd w:id="11"/>
      <w:bookmarkEnd w:id="12"/>
      <w:bookmarkEnd w:id="13"/>
    </w:p>
    <w:p w14:paraId="54F2AC82" w14:textId="77777777" w:rsidR="00202C0E" w:rsidRPr="00764E1A" w:rsidRDefault="00202C0E" w:rsidP="0083586E"/>
    <w:p w14:paraId="7CD0E48B" w14:textId="77777777" w:rsidR="00202C0E" w:rsidRDefault="00202C0E" w:rsidP="0083586E">
      <w:r w:rsidRPr="001507D4">
        <w:t>In the first instance please speak with your tutor and if you would like to make further contact, please use the Online feedback form above or use the contact details above.</w:t>
      </w:r>
      <w:r>
        <w:t xml:space="preserve">  You may also feedback to a member of our customer services team who will be able to pass on your feedback.</w:t>
      </w:r>
    </w:p>
    <w:p w14:paraId="74DCA938" w14:textId="77777777" w:rsidR="00202C0E" w:rsidRPr="001507D4" w:rsidRDefault="00202C0E" w:rsidP="0083586E"/>
    <w:p w14:paraId="5054CBF1" w14:textId="77777777" w:rsidR="00202C0E" w:rsidRPr="001507D4" w:rsidRDefault="00202C0E" w:rsidP="0083586E">
      <w:pPr>
        <w:pStyle w:val="ListParagraph"/>
        <w:numPr>
          <w:ilvl w:val="0"/>
          <w:numId w:val="3"/>
        </w:numPr>
        <w:rPr>
          <w:b/>
        </w:rPr>
      </w:pPr>
      <w:r w:rsidRPr="001507D4">
        <w:t>We treat all feedback seriously and according to our standard procedures.</w:t>
      </w:r>
    </w:p>
    <w:p w14:paraId="6020CD77" w14:textId="77777777" w:rsidR="00202C0E" w:rsidRPr="001507D4" w:rsidRDefault="00202C0E" w:rsidP="0083586E">
      <w:pPr>
        <w:pStyle w:val="ListParagraph"/>
        <w:numPr>
          <w:ilvl w:val="0"/>
          <w:numId w:val="3"/>
        </w:numPr>
        <w:rPr>
          <w:b/>
        </w:rPr>
      </w:pPr>
      <w:r w:rsidRPr="001507D4">
        <w:t xml:space="preserve">We recognise and respond to compliments, ensuring that staff teams and individuals are recognised when excellent service is delivered. </w:t>
      </w:r>
    </w:p>
    <w:p w14:paraId="6577442A" w14:textId="77777777" w:rsidR="00202C0E" w:rsidRPr="001507D4" w:rsidRDefault="00202C0E" w:rsidP="0083586E">
      <w:pPr>
        <w:pStyle w:val="ListParagraph"/>
        <w:numPr>
          <w:ilvl w:val="0"/>
          <w:numId w:val="3"/>
        </w:numPr>
        <w:rPr>
          <w:b/>
        </w:rPr>
      </w:pPr>
      <w:r w:rsidRPr="001507D4">
        <w:t xml:space="preserve">The customer can expect to be treated with courtesy, respect and fairness </w:t>
      </w:r>
      <w:proofErr w:type="gramStart"/>
      <w:r w:rsidRPr="001507D4">
        <w:t>at all times</w:t>
      </w:r>
      <w:proofErr w:type="gramEnd"/>
      <w:r w:rsidRPr="001507D4">
        <w:t>. We expect that customers also treat ACL staff dealing with complaints with the same courtesy, respect and fairness.</w:t>
      </w:r>
    </w:p>
    <w:p w14:paraId="2B7EFBB7" w14:textId="77777777" w:rsidR="00202C0E" w:rsidRPr="001507D4" w:rsidRDefault="00202C0E" w:rsidP="0083586E">
      <w:pPr>
        <w:pStyle w:val="ListParagraph"/>
        <w:numPr>
          <w:ilvl w:val="0"/>
          <w:numId w:val="3"/>
        </w:numPr>
        <w:rPr>
          <w:b/>
        </w:rPr>
      </w:pPr>
      <w:r w:rsidRPr="001507D4">
        <w:t xml:space="preserve">All complaints will be acknowledged within </w:t>
      </w:r>
      <w:r w:rsidRPr="001507D4">
        <w:rPr>
          <w:b/>
        </w:rPr>
        <w:t>three working days</w:t>
      </w:r>
      <w:r w:rsidRPr="001507D4">
        <w:t xml:space="preserve"> from the date of receipt. </w:t>
      </w:r>
    </w:p>
    <w:p w14:paraId="418B6A01" w14:textId="77777777" w:rsidR="00202C0E" w:rsidRDefault="00202C0E" w:rsidP="0083586E">
      <w:pPr>
        <w:pStyle w:val="ListParagraph"/>
        <w:numPr>
          <w:ilvl w:val="0"/>
          <w:numId w:val="3"/>
        </w:numPr>
      </w:pPr>
      <w:r w:rsidRPr="001507D4">
        <w:t xml:space="preserve">We will respond to a complaint within </w:t>
      </w:r>
      <w:r w:rsidRPr="001507D4">
        <w:rPr>
          <w:b/>
        </w:rPr>
        <w:t>10 working days</w:t>
      </w:r>
      <w:r w:rsidRPr="001507D4">
        <w:t xml:space="preserve"> and within 20 working days for other comments or compliments.</w:t>
      </w:r>
      <w:r>
        <w:t xml:space="preserve"> </w:t>
      </w:r>
    </w:p>
    <w:p w14:paraId="1C6E8FFE" w14:textId="77777777" w:rsidR="00202C0E" w:rsidRPr="00E17C32" w:rsidRDefault="00202C0E" w:rsidP="0083586E">
      <w:pPr>
        <w:pStyle w:val="ListParagraph"/>
      </w:pPr>
    </w:p>
    <w:p w14:paraId="5896BEC4" w14:textId="77777777" w:rsidR="00202C0E" w:rsidRDefault="00202C0E" w:rsidP="0083586E">
      <w:pPr>
        <w:pStyle w:val="Heading2"/>
      </w:pPr>
      <w:bookmarkStart w:id="14" w:name="_Toc80781521"/>
      <w:bookmarkStart w:id="15" w:name="_Toc205885794"/>
      <w:r>
        <w:t>Start and End of Course Surveys</w:t>
      </w:r>
      <w:bookmarkEnd w:id="14"/>
      <w:bookmarkEnd w:id="15"/>
    </w:p>
    <w:p w14:paraId="59C40BEC" w14:textId="55BEE887" w:rsidR="00202C0E" w:rsidRDefault="00202C0E" w:rsidP="00F63283">
      <w:pPr>
        <w:pStyle w:val="paragraph"/>
        <w:spacing w:before="0" w:beforeAutospacing="0" w:after="0" w:afterAutospacing="0"/>
      </w:pPr>
      <w:r w:rsidRPr="004973CF">
        <w:t xml:space="preserve">You can also feedback on your course using the </w:t>
      </w:r>
      <w:r>
        <w:t xml:space="preserve">online </w:t>
      </w:r>
      <w:r w:rsidRPr="004973CF">
        <w:t xml:space="preserve">End of Course </w:t>
      </w:r>
      <w:r w:rsidR="006F56C3">
        <w:t>Survey</w:t>
      </w:r>
      <w:r>
        <w:t xml:space="preserve">. </w:t>
      </w:r>
      <w:r w:rsidR="006F56C3">
        <w:t>Please speak to your tutor about how to access the form</w:t>
      </w:r>
    </w:p>
    <w:p w14:paraId="01520076" w14:textId="77777777" w:rsidR="00F63283" w:rsidRDefault="00F63283" w:rsidP="00F63283">
      <w:pPr>
        <w:pStyle w:val="paragraph"/>
        <w:spacing w:before="0" w:beforeAutospacing="0" w:after="0" w:afterAutospacing="0"/>
      </w:pPr>
    </w:p>
    <w:p w14:paraId="0C56C71D" w14:textId="77777777" w:rsidR="00202C0E" w:rsidRPr="00B02239" w:rsidRDefault="00202C0E" w:rsidP="00F63283">
      <w:pPr>
        <w:rPr>
          <w:lang w:eastAsia="en-GB"/>
        </w:rPr>
      </w:pPr>
      <w:r w:rsidRPr="00B02239">
        <w:rPr>
          <w:lang w:eastAsia="en-GB"/>
        </w:rPr>
        <w:t>How do we use this information? </w:t>
      </w:r>
    </w:p>
    <w:p w14:paraId="7821549C" w14:textId="77777777" w:rsidR="00202C0E" w:rsidRPr="00B02239" w:rsidRDefault="00202C0E" w:rsidP="00F63283">
      <w:pPr>
        <w:rPr>
          <w:lang w:eastAsia="en-GB"/>
        </w:rPr>
      </w:pPr>
      <w:r w:rsidRPr="00B02239">
        <w:rPr>
          <w:lang w:eastAsia="en-GB"/>
        </w:rPr>
        <w:t>We use this to: </w:t>
      </w:r>
    </w:p>
    <w:p w14:paraId="76AED8E0" w14:textId="77777777" w:rsidR="00202C0E" w:rsidRPr="00B02239" w:rsidRDefault="00202C0E" w:rsidP="00F63283">
      <w:pPr>
        <w:pStyle w:val="ListParagraph"/>
        <w:numPr>
          <w:ilvl w:val="0"/>
          <w:numId w:val="19"/>
        </w:numPr>
        <w:rPr>
          <w:lang w:eastAsia="en-GB"/>
        </w:rPr>
      </w:pPr>
      <w:r w:rsidRPr="00B02239">
        <w:rPr>
          <w:lang w:eastAsia="en-GB"/>
        </w:rPr>
        <w:t>evidence the benefits of learning with ACL </w:t>
      </w:r>
    </w:p>
    <w:p w14:paraId="2CC2FFEA" w14:textId="77777777" w:rsidR="00202C0E" w:rsidRPr="00B02239" w:rsidRDefault="00202C0E" w:rsidP="00F63283">
      <w:pPr>
        <w:pStyle w:val="ListParagraph"/>
        <w:numPr>
          <w:ilvl w:val="0"/>
          <w:numId w:val="19"/>
        </w:numPr>
        <w:rPr>
          <w:lang w:eastAsia="en-GB"/>
        </w:rPr>
      </w:pPr>
      <w:r w:rsidRPr="00B02239">
        <w:rPr>
          <w:lang w:eastAsia="en-GB"/>
        </w:rPr>
        <w:t>identify and plan and future courses in ACL. </w:t>
      </w:r>
    </w:p>
    <w:p w14:paraId="4FE07545" w14:textId="77777777" w:rsidR="00202C0E" w:rsidRDefault="00202C0E" w:rsidP="00F63283">
      <w:pPr>
        <w:rPr>
          <w:lang w:eastAsia="en-GB"/>
        </w:rPr>
      </w:pPr>
    </w:p>
    <w:p w14:paraId="70FFB9EC" w14:textId="6B516D98" w:rsidR="00202C0E" w:rsidRDefault="00202C0E" w:rsidP="00F63283">
      <w:pPr>
        <w:rPr>
          <w:lang w:eastAsia="en-GB"/>
        </w:rPr>
      </w:pPr>
      <w:r>
        <w:rPr>
          <w:lang w:eastAsia="en-GB"/>
        </w:rPr>
        <w:t xml:space="preserve">We also use the end of course </w:t>
      </w:r>
      <w:r w:rsidR="00BE704C">
        <w:rPr>
          <w:lang w:eastAsia="en-GB"/>
        </w:rPr>
        <w:t>survey</w:t>
      </w:r>
      <w:r>
        <w:rPr>
          <w:lang w:eastAsia="en-GB"/>
        </w:rPr>
        <w:t xml:space="preserve"> to gain your feedback on the quality of your learning experience with ACL so that we can continue to improve our service. </w:t>
      </w:r>
    </w:p>
    <w:p w14:paraId="1D8C751E" w14:textId="77777777" w:rsidR="00202C0E" w:rsidRPr="00B02239" w:rsidRDefault="00202C0E" w:rsidP="00F63283">
      <w:pPr>
        <w:rPr>
          <w:lang w:eastAsia="en-GB"/>
        </w:rPr>
      </w:pPr>
    </w:p>
    <w:p w14:paraId="3075C668" w14:textId="77777777" w:rsidR="00202C0E" w:rsidRDefault="00202C0E" w:rsidP="00F63283">
      <w:pPr>
        <w:rPr>
          <w:lang w:eastAsia="en-GB"/>
        </w:rPr>
      </w:pPr>
      <w:r w:rsidRPr="00B02239">
        <w:rPr>
          <w:lang w:eastAsia="en-GB"/>
        </w:rPr>
        <w:t>Thank you for </w:t>
      </w:r>
      <w:r>
        <w:rPr>
          <w:lang w:eastAsia="en-GB"/>
        </w:rPr>
        <w:t xml:space="preserve">taking the time to complete these forms.  </w:t>
      </w:r>
    </w:p>
    <w:p w14:paraId="31495AB3" w14:textId="77777777" w:rsidR="00202C0E" w:rsidRDefault="00202C0E" w:rsidP="0083586E">
      <w:pPr>
        <w:rPr>
          <w:lang w:eastAsia="en-GB"/>
        </w:rPr>
      </w:pPr>
    </w:p>
    <w:p w14:paraId="6629537A" w14:textId="77777777" w:rsidR="00202C0E" w:rsidRPr="00437183" w:rsidRDefault="00202C0E" w:rsidP="0083586E">
      <w:pPr>
        <w:pStyle w:val="Heading2"/>
      </w:pPr>
      <w:bookmarkStart w:id="16" w:name="_Toc205885795"/>
      <w:r w:rsidRPr="00437183">
        <w:t>Attendance</w:t>
      </w:r>
      <w:bookmarkEnd w:id="16"/>
    </w:p>
    <w:p w14:paraId="5A744FFA" w14:textId="77777777" w:rsidR="00202C0E" w:rsidRPr="008A3194" w:rsidRDefault="00202C0E" w:rsidP="0083586E"/>
    <w:p w14:paraId="3B2D0FCC" w14:textId="77777777" w:rsidR="00202C0E" w:rsidRPr="008A3194" w:rsidRDefault="00202C0E" w:rsidP="0083586E">
      <w:r w:rsidRPr="6671F2CE">
        <w:t xml:space="preserve">ALL ACL LEARNERS are expected to attend ALL of their SESSIONS. </w:t>
      </w:r>
    </w:p>
    <w:p w14:paraId="4AC3E71E" w14:textId="77777777" w:rsidR="00202C0E" w:rsidRPr="008A3194" w:rsidRDefault="00202C0E" w:rsidP="0083586E"/>
    <w:p w14:paraId="588633DA" w14:textId="77777777" w:rsidR="00202C0E" w:rsidRDefault="00202C0E" w:rsidP="0083586E">
      <w:r w:rsidRPr="008A3194">
        <w:t xml:space="preserve">Regular attendance is a key factor in maintaining active engagement with your course, and ensuring you receive the support you need to progress and achieve your goals.   We know from our data that high attendance is frequently associated with positive learner outcomes.  </w:t>
      </w:r>
    </w:p>
    <w:p w14:paraId="2F8016C0" w14:textId="77777777" w:rsidR="00202C0E" w:rsidRPr="008A3194" w:rsidRDefault="00202C0E" w:rsidP="0083586E"/>
    <w:p w14:paraId="5FF59472" w14:textId="77777777" w:rsidR="00202C0E" w:rsidRDefault="00202C0E" w:rsidP="0083586E">
      <w:r w:rsidRPr="008A3194">
        <w:t>Regular attendance is also closely linked to well-being and safety. Consistent attendance allows us to support your wellbeing and if needed, identify any potential safeguarding concerns.</w:t>
      </w:r>
    </w:p>
    <w:p w14:paraId="6B4CCB4E" w14:textId="77777777" w:rsidR="00202C0E" w:rsidRPr="008A3194" w:rsidRDefault="00202C0E" w:rsidP="0083586E"/>
    <w:p w14:paraId="7C204CC5" w14:textId="77777777" w:rsidR="00202C0E" w:rsidRPr="00371DCB" w:rsidRDefault="00202C0E" w:rsidP="0083586E">
      <w:r w:rsidRPr="00371DCB">
        <w:t>Attendance is important for a variety of reasons:</w:t>
      </w:r>
    </w:p>
    <w:p w14:paraId="7E2E0EE2" w14:textId="77777777" w:rsidR="00202C0E" w:rsidRPr="008A3194" w:rsidRDefault="00202C0E" w:rsidP="00F63283">
      <w:pPr>
        <w:ind w:left="720" w:hanging="720"/>
      </w:pPr>
      <w:r w:rsidRPr="008A3194">
        <w:t>1.</w:t>
      </w:r>
      <w:r w:rsidRPr="008A3194">
        <w:tab/>
        <w:t xml:space="preserve">Attending sessions regularly helps you to stay up to date with the course material, engage in discussions, and ask questions. This improves your understanding of the subject matter, which is essential for achieving your goals. </w:t>
      </w:r>
    </w:p>
    <w:p w14:paraId="47FDF4E7" w14:textId="77777777" w:rsidR="00202C0E" w:rsidRPr="008A3194" w:rsidRDefault="00202C0E" w:rsidP="00F63283">
      <w:pPr>
        <w:ind w:left="720" w:hanging="720"/>
      </w:pPr>
      <w:r w:rsidRPr="008A3194">
        <w:t>2.</w:t>
      </w:r>
      <w:r w:rsidRPr="008A3194">
        <w:tab/>
        <w:t>Being present in your session (online or face to face) enables you to actively participate in various learning activities such as group discussions, debates, presentations, and hands-on projects. These activities will enhance your understanding of the topic as well as develop critical thinking skills.</w:t>
      </w:r>
    </w:p>
    <w:p w14:paraId="74A9250C" w14:textId="77777777" w:rsidR="00202C0E" w:rsidRPr="008A3194" w:rsidRDefault="00202C0E" w:rsidP="00F63283">
      <w:pPr>
        <w:ind w:left="720" w:hanging="720"/>
      </w:pPr>
      <w:r w:rsidRPr="008A3194">
        <w:t>3.</w:t>
      </w:r>
      <w:r w:rsidRPr="008A3194">
        <w:tab/>
        <w:t>Attending sessions provides the opportunity to ask questions and seek clarification on concepts that might be confusing.  For practical subjects it allows you to observe a process before trying it for yourself.  Your tutor and peers can provide insights that might not be available through self-study alone.</w:t>
      </w:r>
    </w:p>
    <w:p w14:paraId="17FF231D" w14:textId="77777777" w:rsidR="00202C0E" w:rsidRDefault="00202C0E" w:rsidP="00F63283">
      <w:pPr>
        <w:ind w:left="720" w:hanging="720"/>
      </w:pPr>
      <w:r w:rsidRPr="1B087015">
        <w:t>4.</w:t>
      </w:r>
      <w:r>
        <w:tab/>
      </w:r>
      <w:r w:rsidRPr="008A3194">
        <w:t>Attending</w:t>
      </w:r>
      <w:r w:rsidRPr="1B087015">
        <w:t xml:space="preserve"> your sessions regularly will help you to enhance wider skills such as time management skills and a sense of responsibility.  Regular attendance will help prepare you for professional settings where punctuality and commitment are crucial which are all key skills you can evidence on CVs or at interviews.  </w:t>
      </w:r>
    </w:p>
    <w:p w14:paraId="76311901" w14:textId="77777777" w:rsidR="00BE704C" w:rsidRDefault="00BE704C" w:rsidP="0083586E"/>
    <w:p w14:paraId="31F2DCCA" w14:textId="2DE646A6" w:rsidR="00202C0E" w:rsidRDefault="00202C0E" w:rsidP="0083586E">
      <w:r w:rsidRPr="1B087015">
        <w:t>Just think if you were on an 8-week course and missed one week that would only be</w:t>
      </w:r>
      <w:r>
        <w:t xml:space="preserve"> </w:t>
      </w:r>
      <w:r w:rsidRPr="1B087015">
        <w:t>80% attendance – would an employer tolerate you 80% attendance at work?</w:t>
      </w:r>
    </w:p>
    <w:p w14:paraId="4D0CEF46" w14:textId="77777777" w:rsidR="00202C0E" w:rsidRDefault="00202C0E" w:rsidP="0083586E"/>
    <w:p w14:paraId="04442B9F" w14:textId="77777777" w:rsidR="00202C0E" w:rsidRPr="00371DCB" w:rsidRDefault="00202C0E" w:rsidP="0083586E">
      <w:r w:rsidRPr="2283574A">
        <w:t>What if I cannot attend a session?</w:t>
      </w:r>
    </w:p>
    <w:p w14:paraId="464A2869" w14:textId="77777777" w:rsidR="00202C0E" w:rsidRPr="008A3194" w:rsidRDefault="00202C0E" w:rsidP="0083586E">
      <w:r w:rsidRPr="3C4B5B96">
        <w:t>It's important to note that while regular attendance is beneficial, there might be situations where missing a class is unavoidable due to illness, emergencies, or other legitimate reasons.  In such cases, please contact your tutor or ACL centre to let them know you will not be attending.   It may then be possible to support you to catch up on a missing work, a proactive approach which can reduce the impact of missing a session on your learning.</w:t>
      </w:r>
    </w:p>
    <w:p w14:paraId="25FD2015" w14:textId="77777777" w:rsidR="00202C0E" w:rsidRDefault="00202C0E" w:rsidP="0083586E"/>
    <w:p w14:paraId="7AC49A98" w14:textId="77777777" w:rsidR="00202C0E" w:rsidRDefault="00202C0E" w:rsidP="0083586E">
      <w:r w:rsidRPr="3C4B5B96">
        <w:t xml:space="preserve">To contact a centre email </w:t>
      </w:r>
      <w:hyperlink r:id="rId24">
        <w:r w:rsidRPr="3C4B5B96">
          <w:rPr>
            <w:rStyle w:val="Hyperlink"/>
            <w:rFonts w:ascii="Arial" w:hAnsi="Arial"/>
          </w:rPr>
          <w:t>ACL.Absence@essex.gov.uk</w:t>
        </w:r>
      </w:hyperlink>
      <w:r w:rsidRPr="3C4B5B96">
        <w:t xml:space="preserve"> </w:t>
      </w:r>
    </w:p>
    <w:p w14:paraId="636BB8AC" w14:textId="77777777" w:rsidR="00202C0E" w:rsidRDefault="00202C0E" w:rsidP="0083586E"/>
    <w:p w14:paraId="36987746" w14:textId="77777777" w:rsidR="00202C0E" w:rsidRPr="008A0625" w:rsidRDefault="00202C0E" w:rsidP="0083586E">
      <w:pPr>
        <w:pStyle w:val="Heading2"/>
      </w:pPr>
      <w:bookmarkStart w:id="17" w:name="_Toc112849594"/>
      <w:bookmarkStart w:id="18" w:name="_Toc205885796"/>
      <w:bookmarkStart w:id="19" w:name="_Hlk15992204"/>
      <w:r>
        <w:t xml:space="preserve">ACL </w:t>
      </w:r>
      <w:bookmarkEnd w:id="17"/>
      <w:r>
        <w:t>Focus groups</w:t>
      </w:r>
      <w:bookmarkEnd w:id="18"/>
    </w:p>
    <w:p w14:paraId="12249BA3" w14:textId="77777777" w:rsidR="00202C0E" w:rsidRDefault="00202C0E" w:rsidP="0083586E">
      <w:pPr>
        <w:rPr>
          <w:lang w:val="en-US" w:eastAsia="en-GB"/>
        </w:rPr>
      </w:pPr>
    </w:p>
    <w:p w14:paraId="21738293" w14:textId="77777777" w:rsidR="00202C0E" w:rsidRPr="008A0625" w:rsidRDefault="00202C0E" w:rsidP="0083586E">
      <w:pPr>
        <w:rPr>
          <w:lang w:eastAsia="en-GB"/>
        </w:rPr>
      </w:pPr>
      <w:r w:rsidRPr="1CA20257">
        <w:rPr>
          <w:lang w:eastAsia="en-GB"/>
        </w:rPr>
        <w:t xml:space="preserve">If you are a learner enrolled on a course with Adult Learning, or an employer involved with ACL we would love to see you at one of our focus group meetings.  </w:t>
      </w:r>
    </w:p>
    <w:p w14:paraId="67650A61" w14:textId="77777777" w:rsidR="00202C0E" w:rsidRPr="008A0625" w:rsidRDefault="00202C0E" w:rsidP="0083586E">
      <w:pPr>
        <w:rPr>
          <w:lang w:val="en-US" w:eastAsia="en-GB"/>
        </w:rPr>
      </w:pPr>
    </w:p>
    <w:p w14:paraId="2A4C284C" w14:textId="77777777" w:rsidR="00202C0E" w:rsidRPr="008A0625" w:rsidRDefault="00202C0E" w:rsidP="0083586E">
      <w:pPr>
        <w:rPr>
          <w:lang w:val="en-US" w:eastAsia="en-GB"/>
        </w:rPr>
      </w:pPr>
      <w:r w:rsidRPr="2283574A">
        <w:rPr>
          <w:lang w:val="en-US" w:eastAsia="en-GB"/>
        </w:rPr>
        <w:lastRenderedPageBreak/>
        <w:t>This is an excellent opportunity for you to share your ideas with us about what ACL is doing well, how we can improve and what new things we should be thinking about.</w:t>
      </w:r>
    </w:p>
    <w:p w14:paraId="46B2A527" w14:textId="77777777" w:rsidR="00202C0E" w:rsidRPr="008A0625" w:rsidRDefault="00202C0E" w:rsidP="0083586E">
      <w:pPr>
        <w:rPr>
          <w:lang w:val="en-US" w:eastAsia="en-GB"/>
        </w:rPr>
      </w:pPr>
    </w:p>
    <w:p w14:paraId="4E76B630" w14:textId="77777777" w:rsidR="00202C0E" w:rsidRPr="00C60021" w:rsidRDefault="00202C0E" w:rsidP="0083586E">
      <w:pPr>
        <w:rPr>
          <w:lang w:val="en-US" w:eastAsia="en-GB"/>
        </w:rPr>
      </w:pPr>
      <w:r w:rsidRPr="00C60021">
        <w:rPr>
          <w:lang w:val="en-US" w:eastAsia="en-GB"/>
        </w:rPr>
        <w:t>Opportunities include:</w:t>
      </w:r>
    </w:p>
    <w:p w14:paraId="3B38344B" w14:textId="77777777" w:rsidR="00202C0E" w:rsidRPr="00C60021" w:rsidRDefault="00202C0E" w:rsidP="0083586E">
      <w:pPr>
        <w:pStyle w:val="ListParagraph"/>
        <w:numPr>
          <w:ilvl w:val="0"/>
          <w:numId w:val="20"/>
        </w:numPr>
        <w:rPr>
          <w:lang w:val="en-US"/>
        </w:rPr>
      </w:pPr>
      <w:r w:rsidRPr="00C60021">
        <w:rPr>
          <w:lang w:val="en-US"/>
        </w:rPr>
        <w:t xml:space="preserve">Providing suggestions for what could go into learning </w:t>
      </w:r>
      <w:proofErr w:type="spellStart"/>
      <w:r w:rsidRPr="00C60021">
        <w:rPr>
          <w:lang w:val="en-US"/>
        </w:rPr>
        <w:t>programmes</w:t>
      </w:r>
      <w:proofErr w:type="spellEnd"/>
      <w:r w:rsidRPr="00C60021">
        <w:rPr>
          <w:lang w:val="en-US"/>
        </w:rPr>
        <w:t>.</w:t>
      </w:r>
    </w:p>
    <w:p w14:paraId="763AE773" w14:textId="77777777" w:rsidR="00202C0E" w:rsidRPr="00C60021" w:rsidRDefault="00202C0E" w:rsidP="0083586E">
      <w:pPr>
        <w:pStyle w:val="ListParagraph"/>
        <w:numPr>
          <w:ilvl w:val="0"/>
          <w:numId w:val="20"/>
        </w:numPr>
        <w:rPr>
          <w:lang w:val="en-US"/>
        </w:rPr>
      </w:pPr>
      <w:r w:rsidRPr="00C60021">
        <w:rPr>
          <w:lang w:val="en-US"/>
        </w:rPr>
        <w:t xml:space="preserve">Helping staff to </w:t>
      </w:r>
      <w:proofErr w:type="spellStart"/>
      <w:r w:rsidRPr="00C60021">
        <w:rPr>
          <w:lang w:val="en-US"/>
        </w:rPr>
        <w:t>analyse</w:t>
      </w:r>
      <w:proofErr w:type="spellEnd"/>
      <w:r w:rsidRPr="00C60021">
        <w:rPr>
          <w:lang w:val="en-US"/>
        </w:rPr>
        <w:t xml:space="preserve"> and act on information from learner surveys and participation reports.</w:t>
      </w:r>
    </w:p>
    <w:p w14:paraId="4CCE2E8C" w14:textId="77777777" w:rsidR="00202C0E" w:rsidRPr="00C60021" w:rsidRDefault="00202C0E" w:rsidP="0083586E">
      <w:pPr>
        <w:pStyle w:val="ListParagraph"/>
        <w:numPr>
          <w:ilvl w:val="0"/>
          <w:numId w:val="20"/>
        </w:numPr>
        <w:rPr>
          <w:lang w:val="en-US"/>
        </w:rPr>
      </w:pPr>
      <w:r w:rsidRPr="00C60021">
        <w:rPr>
          <w:lang w:val="en-US"/>
        </w:rPr>
        <w:t>Meeting and sharing experiences and ideas with other learners, and with staff.</w:t>
      </w:r>
    </w:p>
    <w:p w14:paraId="1CDC8FCC" w14:textId="77777777" w:rsidR="00202C0E" w:rsidRPr="00C60021" w:rsidRDefault="00202C0E" w:rsidP="0083586E">
      <w:pPr>
        <w:pStyle w:val="ListParagraph"/>
        <w:numPr>
          <w:ilvl w:val="0"/>
          <w:numId w:val="20"/>
        </w:numPr>
        <w:rPr>
          <w:lang w:val="en-US"/>
        </w:rPr>
      </w:pPr>
      <w:r w:rsidRPr="00C60021">
        <w:rPr>
          <w:lang w:val="en-US"/>
        </w:rPr>
        <w:t>Sharing any concerns, you may have and ensuring that Adult Learning responds appropriately to the issues that are raised.</w:t>
      </w:r>
    </w:p>
    <w:p w14:paraId="54853DE7" w14:textId="77777777" w:rsidR="00202C0E" w:rsidRPr="00C60021" w:rsidRDefault="00202C0E" w:rsidP="0083586E">
      <w:pPr>
        <w:pStyle w:val="ListParagraph"/>
        <w:numPr>
          <w:ilvl w:val="0"/>
          <w:numId w:val="20"/>
        </w:numPr>
        <w:rPr>
          <w:lang w:val="en-US"/>
        </w:rPr>
      </w:pPr>
      <w:r w:rsidRPr="00C60021">
        <w:rPr>
          <w:lang w:val="en-US"/>
        </w:rPr>
        <w:t>Helping to ensure accessibility by road testing evaluation forms, systems and changes in policy etc.</w:t>
      </w:r>
    </w:p>
    <w:p w14:paraId="16A4BAFC" w14:textId="77777777" w:rsidR="00202C0E" w:rsidRPr="00C60021" w:rsidRDefault="00202C0E" w:rsidP="0083586E">
      <w:pPr>
        <w:pStyle w:val="ListParagraph"/>
        <w:numPr>
          <w:ilvl w:val="0"/>
          <w:numId w:val="20"/>
        </w:numPr>
        <w:rPr>
          <w:lang w:val="en-US"/>
        </w:rPr>
      </w:pPr>
      <w:r w:rsidRPr="00C60021">
        <w:rPr>
          <w:lang w:val="en-US"/>
        </w:rPr>
        <w:t xml:space="preserve">Supporting us to work sustainably and work towards a greener future. </w:t>
      </w:r>
    </w:p>
    <w:p w14:paraId="48A616E2" w14:textId="77777777" w:rsidR="00202C0E" w:rsidRDefault="00202C0E" w:rsidP="0083586E">
      <w:pPr>
        <w:rPr>
          <w:lang w:val="en-US" w:eastAsia="en-GB"/>
        </w:rPr>
      </w:pPr>
    </w:p>
    <w:p w14:paraId="26C8C4EE" w14:textId="77777777" w:rsidR="00202C0E" w:rsidRPr="00581A07" w:rsidRDefault="00202C0E" w:rsidP="0083586E">
      <w:pPr>
        <w:rPr>
          <w:lang w:val="en-US" w:eastAsia="en-GB"/>
        </w:rPr>
      </w:pPr>
      <w:r w:rsidRPr="00581A07">
        <w:rPr>
          <w:lang w:val="en-US" w:eastAsia="en-GB"/>
        </w:rPr>
        <w:t>Additional benefits:</w:t>
      </w:r>
    </w:p>
    <w:p w14:paraId="7F37965B" w14:textId="77777777" w:rsidR="00202C0E" w:rsidRDefault="00202C0E" w:rsidP="0083586E">
      <w:pPr>
        <w:rPr>
          <w:lang w:val="en-US" w:eastAsia="en-GB"/>
        </w:rPr>
      </w:pPr>
      <w:r w:rsidRPr="008A0625">
        <w:rPr>
          <w:lang w:val="en-US" w:eastAsia="en-GB"/>
        </w:rPr>
        <w:t xml:space="preserve">Taking part in a </w:t>
      </w:r>
      <w:r>
        <w:rPr>
          <w:lang w:val="en-US" w:eastAsia="en-GB"/>
        </w:rPr>
        <w:t>focus group</w:t>
      </w:r>
      <w:r w:rsidRPr="008A0625">
        <w:rPr>
          <w:lang w:val="en-US" w:eastAsia="en-GB"/>
        </w:rPr>
        <w:t xml:space="preserve"> is a great way to develop confidence, </w:t>
      </w:r>
      <w:proofErr w:type="spellStart"/>
      <w:r w:rsidRPr="008A0625">
        <w:rPr>
          <w:lang w:val="en-US" w:eastAsia="en-GB"/>
        </w:rPr>
        <w:t>organisational</w:t>
      </w:r>
      <w:proofErr w:type="spellEnd"/>
      <w:r w:rsidRPr="008A0625">
        <w:rPr>
          <w:lang w:val="en-US" w:eastAsia="en-GB"/>
        </w:rPr>
        <w:t>, and communication skills.  It is</w:t>
      </w:r>
      <w:r>
        <w:rPr>
          <w:lang w:val="en-US" w:eastAsia="en-GB"/>
        </w:rPr>
        <w:t xml:space="preserve"> entirely</w:t>
      </w:r>
      <w:r w:rsidRPr="008A0625">
        <w:rPr>
          <w:lang w:val="en-US" w:eastAsia="en-GB"/>
        </w:rPr>
        <w:t xml:space="preserve"> voluntary, and experience </w:t>
      </w:r>
      <w:r>
        <w:rPr>
          <w:lang w:val="en-US" w:eastAsia="en-GB"/>
        </w:rPr>
        <w:t>as</w:t>
      </w:r>
      <w:r w:rsidRPr="008A0625">
        <w:rPr>
          <w:lang w:val="en-US" w:eastAsia="en-GB"/>
        </w:rPr>
        <w:t xml:space="preserve"> a fo</w:t>
      </w:r>
      <w:r>
        <w:rPr>
          <w:lang w:val="en-US" w:eastAsia="en-GB"/>
        </w:rPr>
        <w:t>cus group</w:t>
      </w:r>
      <w:r w:rsidRPr="008A0625">
        <w:rPr>
          <w:lang w:val="en-US" w:eastAsia="en-GB"/>
        </w:rPr>
        <w:t xml:space="preserve"> member will enhance your CV. Additionally, you will be able to make a positive contribution to the development of ACL’s service. </w:t>
      </w:r>
      <w:r>
        <w:rPr>
          <w:lang w:val="en-US" w:eastAsia="en-GB"/>
        </w:rPr>
        <w:t xml:space="preserve"> </w:t>
      </w:r>
    </w:p>
    <w:p w14:paraId="12900E3B" w14:textId="77777777" w:rsidR="00202C0E" w:rsidRDefault="00202C0E" w:rsidP="0083586E">
      <w:pPr>
        <w:rPr>
          <w:lang w:val="en-US" w:eastAsia="en-GB"/>
        </w:rPr>
      </w:pPr>
    </w:p>
    <w:p w14:paraId="3B7EB9F0" w14:textId="77777777" w:rsidR="00202C0E" w:rsidRPr="00581A07" w:rsidRDefault="00202C0E" w:rsidP="0083586E">
      <w:pPr>
        <w:rPr>
          <w:lang w:val="en-US" w:eastAsia="en-GB"/>
        </w:rPr>
      </w:pPr>
      <w:r w:rsidRPr="00581A07">
        <w:rPr>
          <w:lang w:val="en-US" w:eastAsia="en-GB"/>
        </w:rPr>
        <w:t>How do I join?</w:t>
      </w:r>
    </w:p>
    <w:p w14:paraId="07AFF120" w14:textId="77777777" w:rsidR="00202C0E" w:rsidRPr="008A0625" w:rsidRDefault="00202C0E" w:rsidP="0083586E">
      <w:pPr>
        <w:rPr>
          <w:lang w:val="en-US" w:eastAsia="en-GB"/>
        </w:rPr>
      </w:pPr>
      <w:r w:rsidRPr="6671F2CE">
        <w:rPr>
          <w:lang w:val="en-US" w:eastAsia="en-GB"/>
        </w:rPr>
        <w:t xml:space="preserve">If you are interested in joining an ACL Focus Group or require further information, please email </w:t>
      </w:r>
      <w:hyperlink r:id="rId25">
        <w:r w:rsidRPr="6671F2CE">
          <w:rPr>
            <w:lang w:val="en-US" w:eastAsia="en-GB"/>
          </w:rPr>
          <w:t>teresa.ablewhite@essex.gov.uk</w:t>
        </w:r>
      </w:hyperlink>
      <w:r w:rsidRPr="6671F2CE">
        <w:rPr>
          <w:lang w:val="en-US" w:eastAsia="en-GB"/>
        </w:rPr>
        <w:t xml:space="preserve"> or call 03330139227.</w:t>
      </w:r>
    </w:p>
    <w:p w14:paraId="03C2104D" w14:textId="77777777" w:rsidR="00202C0E" w:rsidRPr="008A0625" w:rsidRDefault="00202C0E" w:rsidP="0083586E">
      <w:pPr>
        <w:rPr>
          <w:lang w:val="en-US" w:eastAsia="en-GB"/>
        </w:rPr>
      </w:pPr>
    </w:p>
    <w:p w14:paraId="46F80BE0" w14:textId="77777777" w:rsidR="00202C0E" w:rsidRPr="009470A0" w:rsidRDefault="00202C0E" w:rsidP="0083586E">
      <w:pPr>
        <w:pStyle w:val="Heading2"/>
        <w:rPr>
          <w:rFonts w:asciiTheme="minorHAnsi" w:eastAsiaTheme="minorHAnsi" w:hAnsiTheme="minorHAnsi"/>
          <w:lang w:val="en-US" w:eastAsia="en-GB"/>
        </w:rPr>
      </w:pPr>
      <w:bookmarkStart w:id="20" w:name="_Toc57621992"/>
      <w:bookmarkStart w:id="21" w:name="_Toc57629728"/>
      <w:bookmarkStart w:id="22" w:name="_Toc112849595"/>
      <w:bookmarkStart w:id="23" w:name="_Toc144215681"/>
      <w:bookmarkStart w:id="24" w:name="_Toc205885797"/>
      <w:r w:rsidRPr="009470A0">
        <w:rPr>
          <w:rFonts w:asciiTheme="minorHAnsi" w:eastAsiaTheme="minorHAnsi" w:hAnsiTheme="minorHAnsi"/>
          <w:lang w:val="en-US" w:eastAsia="en-GB"/>
        </w:rPr>
        <w:t>New Course Ideas</w:t>
      </w:r>
      <w:bookmarkEnd w:id="20"/>
      <w:bookmarkEnd w:id="21"/>
      <w:bookmarkEnd w:id="22"/>
      <w:bookmarkEnd w:id="23"/>
      <w:bookmarkEnd w:id="24"/>
      <w:r w:rsidRPr="009470A0">
        <w:rPr>
          <w:rFonts w:asciiTheme="minorHAnsi" w:eastAsiaTheme="minorHAnsi" w:hAnsiTheme="minorHAnsi"/>
          <w:lang w:val="en-US" w:eastAsia="en-GB"/>
        </w:rPr>
        <w:t xml:space="preserve"> </w:t>
      </w:r>
    </w:p>
    <w:p w14:paraId="34EC692B" w14:textId="77777777" w:rsidR="00202C0E" w:rsidRPr="009470A0" w:rsidRDefault="00202C0E" w:rsidP="00202C0E">
      <w:pPr>
        <w:pStyle w:val="NoSpacing"/>
        <w:rPr>
          <w:rFonts w:eastAsiaTheme="minorHAnsi" w:cs="Arial"/>
          <w:bCs/>
          <w:kern w:val="2"/>
          <w:sz w:val="24"/>
          <w:szCs w:val="24"/>
          <w:lang w:val="en-US" w:eastAsia="en-GB"/>
          <w14:ligatures w14:val="standardContextual"/>
        </w:rPr>
      </w:pPr>
    </w:p>
    <w:p w14:paraId="6C8B5376" w14:textId="77777777" w:rsidR="00202C0E" w:rsidRPr="009470A0" w:rsidRDefault="00202C0E" w:rsidP="00202C0E">
      <w:pPr>
        <w:pStyle w:val="NoSpacing"/>
        <w:rPr>
          <w:rFonts w:eastAsiaTheme="minorHAnsi" w:cs="Arial"/>
          <w:bCs/>
          <w:kern w:val="2"/>
          <w:sz w:val="24"/>
          <w:szCs w:val="24"/>
          <w:lang w:val="en-US" w:eastAsia="en-GB"/>
          <w14:ligatures w14:val="standardContextual"/>
        </w:rPr>
      </w:pPr>
      <w:r w:rsidRPr="009470A0">
        <w:rPr>
          <w:rFonts w:eastAsiaTheme="minorHAnsi" w:cs="Arial"/>
          <w:bCs/>
          <w:kern w:val="2"/>
          <w:sz w:val="24"/>
          <w:szCs w:val="24"/>
          <w:lang w:val="en-US" w:eastAsia="en-GB"/>
          <w14:ligatures w14:val="standardContextual"/>
        </w:rPr>
        <w:t>Do you have an idea for a new course?   If so, we’d really like to hear from you.    You can speak to any of our frontline staff, or you can write your ideas on our Ideas Wall at some of our centres.  Please ask at Customer Services.</w:t>
      </w:r>
    </w:p>
    <w:p w14:paraId="380DC297" w14:textId="77777777" w:rsidR="00202C0E" w:rsidRDefault="00202C0E" w:rsidP="0083586E">
      <w:r>
        <w:br w:type="page"/>
      </w:r>
    </w:p>
    <w:p w14:paraId="02EEE3EA" w14:textId="77777777" w:rsidR="00202C0E" w:rsidRDefault="00202C0E" w:rsidP="00202C0E">
      <w:pPr>
        <w:pStyle w:val="NoSpacing"/>
        <w:rPr>
          <w:rFonts w:ascii="Arial" w:hAnsi="Arial" w:cs="Arial"/>
          <w:sz w:val="24"/>
          <w:szCs w:val="24"/>
        </w:rPr>
      </w:pPr>
    </w:p>
    <w:p w14:paraId="21AA3F4F" w14:textId="77777777" w:rsidR="00202C0E" w:rsidRPr="001507D4" w:rsidRDefault="00202C0E" w:rsidP="0083586E">
      <w:pPr>
        <w:pStyle w:val="Heading2"/>
      </w:pPr>
      <w:bookmarkStart w:id="25" w:name="_Toc514405161"/>
      <w:bookmarkStart w:id="26" w:name="_Toc112849597"/>
      <w:bookmarkStart w:id="27" w:name="_Toc205885798"/>
      <w:r w:rsidRPr="001507D4">
        <w:t>Access to facilities</w:t>
      </w:r>
      <w:bookmarkEnd w:id="25"/>
      <w:bookmarkEnd w:id="26"/>
      <w:bookmarkEnd w:id="27"/>
    </w:p>
    <w:p w14:paraId="1B4B6F21" w14:textId="77777777" w:rsidR="00202C0E" w:rsidRPr="001507D4" w:rsidRDefault="00202C0E" w:rsidP="0083586E">
      <w:r w:rsidRPr="001507D4">
        <w:t>We make every effort to ensure our buildings are accessible to all and we seek to influence and encourage owners of other buildings that we hire to do likewise. We make all reasonable adjustment to facilitate access for wheelchair users and those with restricted mobility or sensory impairment however if you have any concerns about accessing any of our buildings, please contact us on</w:t>
      </w:r>
      <w:r w:rsidRPr="001507D4">
        <w:rPr>
          <w:color w:val="1F497D"/>
        </w:rPr>
        <w:t xml:space="preserve"> </w:t>
      </w:r>
      <w:r w:rsidRPr="001507D4">
        <w:t>0345 603 7635</w:t>
      </w:r>
    </w:p>
    <w:p w14:paraId="37F2FCA9" w14:textId="77777777" w:rsidR="00202C0E" w:rsidRDefault="00202C0E" w:rsidP="0083586E"/>
    <w:p w14:paraId="7FD3B7A8" w14:textId="77777777" w:rsidR="00202C0E" w:rsidRPr="001507D4" w:rsidRDefault="00202C0E" w:rsidP="0083586E">
      <w:pPr>
        <w:pStyle w:val="Heading2"/>
        <w:rPr>
          <w:rStyle w:val="Hyperlink"/>
          <w:rFonts w:ascii="Arial" w:hAnsi="Arial" w:cs="Arial"/>
          <w:color w:val="auto"/>
          <w:sz w:val="24"/>
          <w:szCs w:val="24"/>
          <w:u w:val="none"/>
        </w:rPr>
      </w:pPr>
      <w:bookmarkStart w:id="28" w:name="_Toc112849596"/>
      <w:bookmarkStart w:id="29" w:name="_Toc205885799"/>
      <w:r w:rsidRPr="001507D4">
        <w:rPr>
          <w:rStyle w:val="Hyperlink"/>
          <w:rFonts w:ascii="Arial" w:hAnsi="Arial" w:cs="Arial"/>
          <w:color w:val="auto"/>
          <w:sz w:val="24"/>
          <w:szCs w:val="24"/>
          <w:u w:val="none"/>
        </w:rPr>
        <w:t>Learner ID Cards</w:t>
      </w:r>
      <w:bookmarkEnd w:id="28"/>
      <w:bookmarkEnd w:id="29"/>
    </w:p>
    <w:p w14:paraId="7839A72E" w14:textId="77777777" w:rsidR="00202C0E" w:rsidRDefault="00202C0E" w:rsidP="00202C0E">
      <w:pPr>
        <w:pStyle w:val="NoSpacing"/>
        <w:rPr>
          <w:rFonts w:ascii="Arial" w:hAnsi="Arial" w:cs="Arial"/>
          <w:sz w:val="24"/>
          <w:szCs w:val="24"/>
        </w:rPr>
      </w:pPr>
    </w:p>
    <w:p w14:paraId="56CF995A" w14:textId="77777777" w:rsidR="00202C0E" w:rsidRPr="008F0158" w:rsidRDefault="00202C0E" w:rsidP="00202C0E">
      <w:pPr>
        <w:pStyle w:val="NoSpacing"/>
        <w:rPr>
          <w:rFonts w:ascii="Arial" w:hAnsi="Arial" w:cs="Arial"/>
          <w:b/>
          <w:bCs/>
          <w:caps/>
          <w:sz w:val="24"/>
          <w:szCs w:val="24"/>
        </w:rPr>
      </w:pPr>
      <w:r w:rsidRPr="008F0158">
        <w:rPr>
          <w:rFonts w:ascii="Arial" w:hAnsi="Arial" w:cs="Arial"/>
          <w:b/>
          <w:bCs/>
          <w:caps/>
          <w:sz w:val="24"/>
          <w:szCs w:val="24"/>
        </w:rPr>
        <w:t>ID cards must be worn at all times by learners.</w:t>
      </w:r>
    </w:p>
    <w:p w14:paraId="753B0575" w14:textId="77777777" w:rsidR="00202C0E" w:rsidRPr="00DB066F" w:rsidRDefault="00202C0E" w:rsidP="00202C0E">
      <w:pPr>
        <w:pStyle w:val="NoSpacing"/>
        <w:rPr>
          <w:rFonts w:ascii="Arial" w:hAnsi="Arial" w:cs="Arial"/>
          <w:sz w:val="24"/>
          <w:szCs w:val="24"/>
        </w:rPr>
      </w:pPr>
    </w:p>
    <w:p w14:paraId="744D4BB1" w14:textId="77777777" w:rsidR="00202C0E" w:rsidRPr="009470A0" w:rsidRDefault="00202C0E" w:rsidP="009470A0">
      <w:pPr>
        <w:pStyle w:val="NoSpacing"/>
        <w:spacing w:before="0"/>
        <w:rPr>
          <w:rFonts w:cs="Arial"/>
          <w:sz w:val="22"/>
          <w:szCs w:val="22"/>
        </w:rPr>
      </w:pPr>
      <w:r w:rsidRPr="009470A0">
        <w:rPr>
          <w:rFonts w:cs="Arial"/>
          <w:sz w:val="22"/>
          <w:szCs w:val="22"/>
        </w:rPr>
        <w:t>ACL Essex strives to provide a safe and secure environment for all who visit its premises. A key aspect of discharging this responsibility is to have an effective way of controlling and monitoring who is on ACL premises with a card identification system.</w:t>
      </w:r>
    </w:p>
    <w:p w14:paraId="545DBE9C" w14:textId="77777777" w:rsidR="00202C0E" w:rsidRPr="009470A0" w:rsidRDefault="00202C0E" w:rsidP="009470A0">
      <w:pPr>
        <w:pStyle w:val="NoSpacing"/>
        <w:spacing w:before="0"/>
        <w:rPr>
          <w:rFonts w:cs="Arial"/>
          <w:sz w:val="22"/>
          <w:szCs w:val="22"/>
        </w:rPr>
      </w:pPr>
    </w:p>
    <w:p w14:paraId="2B664382" w14:textId="77777777" w:rsidR="00202C0E" w:rsidRPr="009470A0" w:rsidRDefault="00202C0E" w:rsidP="009470A0">
      <w:pPr>
        <w:pStyle w:val="ListParagraph"/>
        <w:numPr>
          <w:ilvl w:val="0"/>
          <w:numId w:val="4"/>
        </w:numPr>
        <w:rPr>
          <w:sz w:val="22"/>
          <w:szCs w:val="22"/>
        </w:rPr>
      </w:pPr>
      <w:r w:rsidRPr="009470A0">
        <w:rPr>
          <w:sz w:val="22"/>
          <w:szCs w:val="22"/>
        </w:rPr>
        <w:t>All staff are required to wear a staff lanyard with an ECC ID photo card.</w:t>
      </w:r>
    </w:p>
    <w:p w14:paraId="0D38AE18" w14:textId="77777777" w:rsidR="00202C0E" w:rsidRDefault="00202C0E" w:rsidP="009470A0">
      <w:pPr>
        <w:pStyle w:val="ListParagraph"/>
        <w:numPr>
          <w:ilvl w:val="0"/>
          <w:numId w:val="4"/>
        </w:numPr>
        <w:rPr>
          <w:sz w:val="22"/>
          <w:szCs w:val="22"/>
        </w:rPr>
      </w:pPr>
      <w:r w:rsidRPr="009470A0">
        <w:rPr>
          <w:sz w:val="22"/>
          <w:szCs w:val="22"/>
        </w:rPr>
        <w:t xml:space="preserve">All visitors are required to wear a visitor lanyard with a Visitor’s ID badge which they are given when they sign in at Customer Services. </w:t>
      </w:r>
    </w:p>
    <w:p w14:paraId="18AF9B02" w14:textId="77777777" w:rsidR="009470A0" w:rsidRPr="009470A0" w:rsidRDefault="009470A0" w:rsidP="009470A0">
      <w:pPr>
        <w:rPr>
          <w:sz w:val="22"/>
          <w:szCs w:val="22"/>
        </w:rPr>
      </w:pPr>
    </w:p>
    <w:p w14:paraId="527B765B" w14:textId="77777777" w:rsidR="00202C0E" w:rsidRPr="009470A0" w:rsidRDefault="00202C0E" w:rsidP="009470A0">
      <w:pPr>
        <w:pStyle w:val="CommentText"/>
        <w:rPr>
          <w:rFonts w:asciiTheme="minorHAnsi" w:hAnsiTheme="minorHAnsi"/>
          <w:sz w:val="22"/>
          <w:szCs w:val="22"/>
        </w:rPr>
      </w:pPr>
      <w:r w:rsidRPr="009470A0">
        <w:rPr>
          <w:rFonts w:asciiTheme="minorHAnsi" w:hAnsiTheme="minorHAnsi"/>
          <w:sz w:val="22"/>
          <w:szCs w:val="22"/>
        </w:rPr>
        <w:t>For courses you are enrolled on that last more than one day, you will be issued with an ID badge and lanyard by Customer Services. Anyone who forgets their ID card when attending an ACL centre will be asked to obtain a Visitors pass from Customer Services.  If attending a course that is one day or less, you will be required to wear a visitors’ badge.</w:t>
      </w:r>
    </w:p>
    <w:p w14:paraId="65785E44" w14:textId="77777777" w:rsidR="00202C0E" w:rsidRPr="001507D4" w:rsidRDefault="00202C0E" w:rsidP="0083586E">
      <w:pPr>
        <w:pStyle w:val="CommentText"/>
      </w:pPr>
    </w:p>
    <w:p w14:paraId="55C55568" w14:textId="77777777" w:rsidR="00202C0E" w:rsidRPr="001507D4" w:rsidRDefault="00202C0E" w:rsidP="0083586E">
      <w:pPr>
        <w:pStyle w:val="Heading2"/>
      </w:pPr>
      <w:bookmarkStart w:id="30" w:name="_Toc112849598"/>
      <w:bookmarkStart w:id="31" w:name="_Toc205885800"/>
      <w:bookmarkEnd w:id="19"/>
      <w:r w:rsidRPr="001507D4">
        <w:t>Fire Safety</w:t>
      </w:r>
      <w:bookmarkEnd w:id="30"/>
      <w:bookmarkEnd w:id="31"/>
    </w:p>
    <w:p w14:paraId="0E6A568B" w14:textId="77777777" w:rsidR="00202C0E" w:rsidRDefault="00202C0E" w:rsidP="0083586E"/>
    <w:p w14:paraId="2086CB38" w14:textId="77777777" w:rsidR="00202C0E" w:rsidRPr="001507D4" w:rsidRDefault="00202C0E" w:rsidP="009470A0">
      <w:r w:rsidRPr="001507D4">
        <w:t xml:space="preserve">In the event of the fire bells ringing, all persons within the building must leave immediately and congregate in the designated assembly area. </w:t>
      </w:r>
    </w:p>
    <w:p w14:paraId="6E2EEA13" w14:textId="77777777" w:rsidR="00202C0E" w:rsidRDefault="00202C0E" w:rsidP="009470A0">
      <w:r w:rsidRPr="001507D4">
        <w:t>If you have difficulty with mobility that affects access a personal emergency evacuation plan (PEEP) will be discussed and offered to you by your tutor.</w:t>
      </w:r>
    </w:p>
    <w:p w14:paraId="14D585A3" w14:textId="77777777" w:rsidR="009470A0" w:rsidRPr="001507D4" w:rsidRDefault="009470A0" w:rsidP="009470A0"/>
    <w:p w14:paraId="18D6C6BA" w14:textId="77777777" w:rsidR="00202C0E" w:rsidRPr="001507D4" w:rsidRDefault="00202C0E" w:rsidP="009470A0">
      <w:r w:rsidRPr="001507D4">
        <w:t>Fire alarms, extinguishers and fire signs are provided to ensure safety. It is the responsibility of all users to ensure that such equipment remains in good working order. The discovery of defective firefighting or warning equipment must be reported immediately to reception.</w:t>
      </w:r>
    </w:p>
    <w:p w14:paraId="4BA0E1AF" w14:textId="77777777" w:rsidR="00202C0E" w:rsidRPr="001507D4" w:rsidRDefault="00202C0E" w:rsidP="0083586E">
      <w:pPr>
        <w:pStyle w:val="NormalWeb"/>
        <w:rPr>
          <w:rFonts w:hint="default"/>
        </w:rPr>
      </w:pPr>
      <w:r w:rsidRPr="001507D4">
        <w:rPr>
          <w:rFonts w:hint="default"/>
        </w:rPr>
        <w:t xml:space="preserve">It is a legal requirement that designated fire doors are not wedged open and that their self-closing mechanisms are not tampered with in any way. </w:t>
      </w:r>
    </w:p>
    <w:p w14:paraId="75FECDDD" w14:textId="77777777" w:rsidR="00202C0E" w:rsidRDefault="00202C0E" w:rsidP="0083586E">
      <w:pPr>
        <w:rPr>
          <w:rFonts w:eastAsia="Arial Unicode MS"/>
        </w:rPr>
      </w:pPr>
      <w:r>
        <w:br w:type="page"/>
      </w:r>
    </w:p>
    <w:p w14:paraId="4B2C9F94" w14:textId="77777777" w:rsidR="00202C0E" w:rsidRPr="001507D4" w:rsidRDefault="00202C0E" w:rsidP="0083586E">
      <w:pPr>
        <w:pStyle w:val="NormalWeb"/>
        <w:rPr>
          <w:rFonts w:hint="default"/>
        </w:rPr>
      </w:pPr>
    </w:p>
    <w:p w14:paraId="09F2DA31" w14:textId="77777777" w:rsidR="00202C0E" w:rsidRPr="001507D4" w:rsidRDefault="00202C0E" w:rsidP="0083586E">
      <w:pPr>
        <w:pStyle w:val="Heading2"/>
      </w:pPr>
      <w:bookmarkStart w:id="32" w:name="_Toc112849599"/>
      <w:bookmarkStart w:id="33" w:name="_Toc144215685"/>
      <w:bookmarkStart w:id="34" w:name="_Toc205885801"/>
      <w:r w:rsidRPr="001507D4">
        <w:t>Bad Weather</w:t>
      </w:r>
      <w:bookmarkEnd w:id="32"/>
      <w:bookmarkEnd w:id="33"/>
      <w:bookmarkEnd w:id="34"/>
    </w:p>
    <w:p w14:paraId="44A95315" w14:textId="77777777" w:rsidR="00202C0E" w:rsidRDefault="00202C0E" w:rsidP="0083586E"/>
    <w:p w14:paraId="2EE518D5" w14:textId="77777777" w:rsidR="00202C0E" w:rsidRPr="001507D4" w:rsidRDefault="00202C0E" w:rsidP="0083586E">
      <w:r w:rsidRPr="001507D4">
        <w:t>In the event of extreme weather and the need to close the college please check the following:</w:t>
      </w:r>
    </w:p>
    <w:p w14:paraId="25F672CE" w14:textId="77777777" w:rsidR="00202C0E" w:rsidRPr="001507D4" w:rsidRDefault="00202C0E" w:rsidP="0083586E">
      <w:pPr>
        <w:rPr>
          <w:rStyle w:val="Hyperlink"/>
          <w:rFonts w:ascii="Arial" w:hAnsi="Arial"/>
          <w:color w:val="auto"/>
          <w:u w:val="none"/>
        </w:rPr>
      </w:pPr>
      <w:hyperlink r:id="rId26" w:history="1">
        <w:r>
          <w:rPr>
            <w:rStyle w:val="Hyperlink"/>
            <w:rFonts w:ascii="Arial" w:hAnsi="Arial"/>
          </w:rPr>
          <w:t>ACL Facebook</w:t>
        </w:r>
      </w:hyperlink>
    </w:p>
    <w:p w14:paraId="7A9F10FD" w14:textId="77777777" w:rsidR="00202C0E" w:rsidRPr="001507D4" w:rsidRDefault="00202C0E" w:rsidP="0083586E">
      <w:r w:rsidRPr="001507D4">
        <w:t xml:space="preserve">Where possible we will also send details of our closed centres to BBC Radio Essex, which could be read out on air.  </w:t>
      </w:r>
    </w:p>
    <w:p w14:paraId="435BB70A" w14:textId="77777777" w:rsidR="00202C0E" w:rsidRPr="001507D4" w:rsidRDefault="00202C0E" w:rsidP="0083586E">
      <w:pPr>
        <w:rPr>
          <w:rFonts w:ascii="Arial" w:hAnsi="Arial"/>
          <w:b/>
          <w:color w:val="1F497D"/>
        </w:rPr>
      </w:pPr>
      <w:hyperlink r:id="rId27" w:history="1">
        <w:r w:rsidRPr="001507D4">
          <w:rPr>
            <w:rStyle w:val="Hyperlink"/>
            <w:rFonts w:ascii="Arial" w:hAnsi="Arial"/>
          </w:rPr>
          <w:t>www.bbc.co.uk/bbcessex</w:t>
        </w:r>
      </w:hyperlink>
    </w:p>
    <w:p w14:paraId="3089E1A9" w14:textId="77777777" w:rsidR="00202C0E" w:rsidRDefault="00202C0E" w:rsidP="0083586E">
      <w:r w:rsidRPr="001507D4">
        <w:rPr>
          <w:b/>
        </w:rPr>
        <w:t>Snow during the day</w:t>
      </w:r>
      <w:r w:rsidRPr="001507D4">
        <w:t xml:space="preserve"> – In the event of very heavy snow &amp; ice during the day, ACL may take the decision to close early. There are usually warnings on the news and radio if bad weather is expected.</w:t>
      </w:r>
    </w:p>
    <w:p w14:paraId="34A2E0DE" w14:textId="77777777" w:rsidR="00202C0E" w:rsidRPr="001507D4" w:rsidRDefault="00202C0E" w:rsidP="0083586E"/>
    <w:p w14:paraId="679981A2" w14:textId="77777777" w:rsidR="00202C0E" w:rsidRPr="001507D4" w:rsidRDefault="00202C0E" w:rsidP="0083586E">
      <w:pPr>
        <w:pStyle w:val="Heading2"/>
      </w:pPr>
      <w:bookmarkStart w:id="35" w:name="_Toc57621103"/>
      <w:bookmarkStart w:id="36" w:name="_Toc112849600"/>
      <w:bookmarkStart w:id="37" w:name="_Toc205885802"/>
      <w:r w:rsidRPr="001507D4">
        <w:t>Personal Property</w:t>
      </w:r>
      <w:bookmarkEnd w:id="35"/>
      <w:bookmarkEnd w:id="36"/>
      <w:bookmarkEnd w:id="37"/>
    </w:p>
    <w:p w14:paraId="070F0DA7" w14:textId="77777777" w:rsidR="00202C0E" w:rsidRDefault="00202C0E" w:rsidP="0083586E"/>
    <w:p w14:paraId="678B856D" w14:textId="77777777" w:rsidR="00202C0E" w:rsidRDefault="00202C0E" w:rsidP="0083586E">
      <w:r w:rsidRPr="001507D4">
        <w:t>Neither ACL Essex nor Essex County Council will accept responsibility for the loss or damage to personal property including cars parked on the premises.</w:t>
      </w:r>
    </w:p>
    <w:p w14:paraId="6E8A848E" w14:textId="77777777" w:rsidR="00202C0E" w:rsidRPr="001507D4" w:rsidRDefault="00202C0E" w:rsidP="0083586E"/>
    <w:p w14:paraId="530C333F" w14:textId="77777777" w:rsidR="00202C0E" w:rsidRPr="001507D4" w:rsidRDefault="00202C0E" w:rsidP="0083586E">
      <w:pPr>
        <w:pStyle w:val="Heading2"/>
      </w:pPr>
      <w:bookmarkStart w:id="38" w:name="_Toc46212910"/>
      <w:bookmarkStart w:id="39" w:name="_Toc57621104"/>
      <w:bookmarkStart w:id="40" w:name="_Toc112849601"/>
      <w:bookmarkStart w:id="41" w:name="_Toc205885803"/>
      <w:r w:rsidRPr="001507D4">
        <w:t>Car Parking</w:t>
      </w:r>
      <w:bookmarkEnd w:id="38"/>
      <w:bookmarkEnd w:id="39"/>
      <w:bookmarkEnd w:id="40"/>
      <w:bookmarkEnd w:id="41"/>
    </w:p>
    <w:p w14:paraId="1616D4E0" w14:textId="77777777" w:rsidR="00202C0E" w:rsidRDefault="00202C0E" w:rsidP="0083586E"/>
    <w:p w14:paraId="04F158D0" w14:textId="77777777" w:rsidR="00202C0E" w:rsidRDefault="00202C0E" w:rsidP="0083586E">
      <w:pPr>
        <w:rPr>
          <w:iCs/>
          <w:color w:val="000000"/>
        </w:rPr>
      </w:pPr>
      <w:r w:rsidRPr="5F5D758E">
        <w:t xml:space="preserve">We have car parking at most of our main centres. Please contact the appropriate reception for details. Sometimes our car parks become very busy, and we ask that learners are patient and tolerant of others at these times. Individuals should not become abusive to staff or other learners. </w:t>
      </w:r>
    </w:p>
    <w:p w14:paraId="39E8E952" w14:textId="77777777" w:rsidR="00202C0E" w:rsidRPr="001507D4" w:rsidRDefault="00202C0E" w:rsidP="0083586E"/>
    <w:p w14:paraId="374BCCC0" w14:textId="77777777" w:rsidR="00202C0E" w:rsidRPr="001507D4" w:rsidRDefault="00202C0E" w:rsidP="0083586E">
      <w:pPr>
        <w:pStyle w:val="Heading2"/>
      </w:pPr>
      <w:bookmarkStart w:id="42" w:name="_Toc48893457"/>
      <w:bookmarkStart w:id="43" w:name="_Toc57621105"/>
      <w:bookmarkStart w:id="44" w:name="_Toc57629735"/>
      <w:bookmarkStart w:id="45" w:name="_Toc112849602"/>
      <w:bookmarkStart w:id="46" w:name="_Toc205885804"/>
      <w:r w:rsidRPr="001507D4">
        <w:t>Refreshments</w:t>
      </w:r>
      <w:bookmarkEnd w:id="42"/>
      <w:bookmarkEnd w:id="43"/>
      <w:bookmarkEnd w:id="44"/>
      <w:bookmarkEnd w:id="45"/>
      <w:bookmarkEnd w:id="46"/>
    </w:p>
    <w:p w14:paraId="71FAB30B" w14:textId="77777777" w:rsidR="00202C0E" w:rsidRDefault="00202C0E" w:rsidP="0083586E"/>
    <w:p w14:paraId="39B3B045" w14:textId="77777777" w:rsidR="00202C0E" w:rsidRDefault="00202C0E" w:rsidP="0083586E">
      <w:r>
        <w:t>Snacks</w:t>
      </w:r>
      <w:r w:rsidRPr="001507D4">
        <w:t xml:space="preserve">, </w:t>
      </w:r>
      <w:r>
        <w:t xml:space="preserve">and </w:t>
      </w:r>
      <w:r w:rsidRPr="001507D4">
        <w:t>hot and cold drinks are available</w:t>
      </w:r>
      <w:r>
        <w:t xml:space="preserve"> at all our main centres. </w:t>
      </w:r>
      <w:r w:rsidRPr="001507D4">
        <w:t xml:space="preserve">These may sometimes be limited to service from machines and as such there may at times be very limited availability. </w:t>
      </w:r>
    </w:p>
    <w:p w14:paraId="3D7E29E6" w14:textId="77777777" w:rsidR="00202C0E" w:rsidRDefault="00202C0E" w:rsidP="0083586E"/>
    <w:p w14:paraId="1E56B877" w14:textId="77777777" w:rsidR="00202C0E" w:rsidRPr="001507D4" w:rsidRDefault="00202C0E" w:rsidP="0083586E">
      <w:pPr>
        <w:pStyle w:val="Heading2"/>
      </w:pPr>
      <w:bookmarkStart w:id="47" w:name="_Toc112849603"/>
      <w:bookmarkStart w:id="48" w:name="_Toc205885805"/>
      <w:r w:rsidRPr="001507D4">
        <w:t>Access to Learning Support</w:t>
      </w:r>
      <w:bookmarkEnd w:id="47"/>
      <w:bookmarkEnd w:id="48"/>
      <w:r w:rsidRPr="001507D4">
        <w:t xml:space="preserve"> </w:t>
      </w:r>
    </w:p>
    <w:p w14:paraId="7FEF7862" w14:textId="77777777" w:rsidR="00202C0E" w:rsidRDefault="00202C0E" w:rsidP="0083586E"/>
    <w:p w14:paraId="20EA3F90" w14:textId="77777777" w:rsidR="00202C0E" w:rsidRDefault="00202C0E" w:rsidP="0083586E">
      <w:r w:rsidRPr="001507D4">
        <w:t xml:space="preserve">We are committed to supporting all learners. If you have </w:t>
      </w:r>
      <w:proofErr w:type="gramStart"/>
      <w:r w:rsidRPr="001507D4">
        <w:t>particular needs</w:t>
      </w:r>
      <w:proofErr w:type="gramEnd"/>
      <w:r w:rsidRPr="001507D4">
        <w:t>, we hope to that you will tell us. We invite you to do this at enrolment or you can talk</w:t>
      </w:r>
      <w:r w:rsidRPr="001507D4">
        <w:rPr>
          <w:b/>
        </w:rPr>
        <w:t xml:space="preserve"> </w:t>
      </w:r>
      <w:r w:rsidRPr="001507D4">
        <w:t>to us at any stage of your programme. We will agree a support plan with you to ensure that you have a successful learning experience with us.</w:t>
      </w:r>
    </w:p>
    <w:p w14:paraId="45F68CB8" w14:textId="77777777" w:rsidR="009470A0" w:rsidRPr="001507D4" w:rsidRDefault="009470A0" w:rsidP="0083586E"/>
    <w:p w14:paraId="559549CF" w14:textId="77777777" w:rsidR="00202C0E" w:rsidRPr="001507D4" w:rsidRDefault="00202C0E" w:rsidP="0083586E">
      <w:r w:rsidRPr="001507D4">
        <w:t>We provide support for people with disabilities and /or learning difficulties, for example visual impairment and</w:t>
      </w:r>
      <w:r w:rsidRPr="001507D4">
        <w:rPr>
          <w:color w:val="0000FF"/>
        </w:rPr>
        <w:t xml:space="preserve"> </w:t>
      </w:r>
      <w:r w:rsidRPr="001507D4">
        <w:t>mental health difficulty.</w:t>
      </w:r>
    </w:p>
    <w:p w14:paraId="5B3D6383" w14:textId="77777777" w:rsidR="00202C0E" w:rsidRPr="001507D4" w:rsidRDefault="00202C0E" w:rsidP="009470A0">
      <w:r w:rsidRPr="001507D4">
        <w:lastRenderedPageBreak/>
        <w:t xml:space="preserve">It is important for us to know as much about your individual needs as soon as is possible, this includes any support you may require while undertaking exams, in line with Awarding Organisation requirements, where possible. </w:t>
      </w:r>
    </w:p>
    <w:p w14:paraId="5D1F8635" w14:textId="77777777" w:rsidR="00202C0E" w:rsidRPr="001507D4" w:rsidRDefault="00202C0E" w:rsidP="009470A0">
      <w:r w:rsidRPr="001507D4">
        <w:t>Types of support we can offer you include:</w:t>
      </w:r>
    </w:p>
    <w:p w14:paraId="1D6C957E" w14:textId="77777777" w:rsidR="00202C0E" w:rsidRPr="009470A0" w:rsidRDefault="00202C0E" w:rsidP="009470A0">
      <w:pPr>
        <w:pStyle w:val="BodyText3"/>
        <w:numPr>
          <w:ilvl w:val="0"/>
          <w:numId w:val="5"/>
        </w:numPr>
        <w:spacing w:after="0"/>
        <w:rPr>
          <w:rFonts w:asciiTheme="minorHAnsi" w:eastAsiaTheme="minorHAnsi" w:hAnsiTheme="minorHAnsi" w:cs="Arial"/>
          <w:kern w:val="2"/>
          <w:sz w:val="24"/>
          <w:szCs w:val="24"/>
          <w:lang w:eastAsia="en-US"/>
          <w14:ligatures w14:val="standardContextual"/>
        </w:rPr>
      </w:pPr>
      <w:r w:rsidRPr="009470A0">
        <w:rPr>
          <w:rFonts w:asciiTheme="minorHAnsi" w:eastAsiaTheme="minorHAnsi" w:hAnsiTheme="minorHAnsi" w:cs="Arial"/>
          <w:kern w:val="2"/>
          <w:sz w:val="24"/>
          <w:szCs w:val="24"/>
          <w:lang w:eastAsia="en-US"/>
          <w14:ligatures w14:val="standardContextual"/>
        </w:rPr>
        <w:t>Note takers or tape-recorded notes if you have any difficulty in taking notes</w:t>
      </w:r>
    </w:p>
    <w:p w14:paraId="69AFCE60" w14:textId="77777777" w:rsidR="00202C0E" w:rsidRPr="001507D4" w:rsidRDefault="00202C0E" w:rsidP="009470A0">
      <w:pPr>
        <w:pStyle w:val="Header"/>
        <w:numPr>
          <w:ilvl w:val="0"/>
          <w:numId w:val="5"/>
        </w:numPr>
      </w:pPr>
      <w:r w:rsidRPr="001507D4">
        <w:t xml:space="preserve">British Sign Language Communication support </w:t>
      </w:r>
    </w:p>
    <w:p w14:paraId="188D1D48" w14:textId="77777777" w:rsidR="00202C0E" w:rsidRPr="001507D4" w:rsidRDefault="00202C0E" w:rsidP="009470A0">
      <w:pPr>
        <w:pStyle w:val="ListParagraph"/>
        <w:numPr>
          <w:ilvl w:val="0"/>
          <w:numId w:val="5"/>
        </w:numPr>
      </w:pPr>
      <w:r w:rsidRPr="001507D4">
        <w:t xml:space="preserve">Assistive hearing devices if you have a hearing impairment. </w:t>
      </w:r>
    </w:p>
    <w:p w14:paraId="78A915EA" w14:textId="77777777" w:rsidR="00202C0E" w:rsidRPr="001507D4" w:rsidRDefault="00202C0E" w:rsidP="009470A0">
      <w:pPr>
        <w:pStyle w:val="ListParagraph"/>
        <w:numPr>
          <w:ilvl w:val="0"/>
          <w:numId w:val="5"/>
        </w:numPr>
      </w:pPr>
      <w:r w:rsidRPr="001507D4">
        <w:t>Reading or other support for certain examinations, where possible</w:t>
      </w:r>
    </w:p>
    <w:p w14:paraId="09BAAC25" w14:textId="77777777" w:rsidR="00202C0E" w:rsidRPr="001507D4" w:rsidRDefault="00202C0E" w:rsidP="0083586E">
      <w:pPr>
        <w:pStyle w:val="ListParagraph"/>
        <w:numPr>
          <w:ilvl w:val="0"/>
          <w:numId w:val="5"/>
        </w:numPr>
      </w:pPr>
      <w:r w:rsidRPr="001507D4">
        <w:t xml:space="preserve">One-to-one tuition in certain circumstances or Additional teaching, </w:t>
      </w:r>
    </w:p>
    <w:p w14:paraId="596ABDEA" w14:textId="77777777" w:rsidR="00202C0E" w:rsidRPr="001507D4" w:rsidRDefault="00202C0E" w:rsidP="0083586E">
      <w:pPr>
        <w:pStyle w:val="ListParagraph"/>
        <w:numPr>
          <w:ilvl w:val="0"/>
          <w:numId w:val="5"/>
        </w:numPr>
      </w:pPr>
      <w:r w:rsidRPr="001507D4">
        <w:t xml:space="preserve">Study skills support if you have not undertaken formal learning for a while. </w:t>
      </w:r>
    </w:p>
    <w:p w14:paraId="6F0495DE" w14:textId="77777777" w:rsidR="00202C0E" w:rsidRDefault="00202C0E" w:rsidP="0083586E">
      <w:pPr>
        <w:pStyle w:val="ListParagraph"/>
        <w:numPr>
          <w:ilvl w:val="0"/>
          <w:numId w:val="5"/>
        </w:numPr>
        <w:rPr>
          <w:rStyle w:val="BodyText2Char"/>
          <w:rFonts w:ascii="Arial" w:hAnsi="Arial"/>
        </w:rPr>
      </w:pPr>
      <w:r w:rsidRPr="001507D4">
        <w:t xml:space="preserve">Specialist assistive or enabling software </w:t>
      </w:r>
      <w:r w:rsidRPr="001507D4">
        <w:rPr>
          <w:rStyle w:val="BodyText2Char"/>
          <w:rFonts w:ascii="Arial" w:hAnsi="Arial"/>
        </w:rPr>
        <w:t>and resources.</w:t>
      </w:r>
    </w:p>
    <w:p w14:paraId="0E5A6F29" w14:textId="77777777" w:rsidR="009470A0" w:rsidRPr="001507D4" w:rsidRDefault="009470A0" w:rsidP="009470A0">
      <w:pPr>
        <w:pStyle w:val="ListParagraph"/>
        <w:ind w:left="360"/>
        <w:rPr>
          <w:rStyle w:val="BodyText2Char"/>
          <w:rFonts w:ascii="Arial" w:hAnsi="Arial"/>
        </w:rPr>
      </w:pPr>
    </w:p>
    <w:p w14:paraId="1DF65A04" w14:textId="77777777" w:rsidR="00202C0E" w:rsidRDefault="00202C0E" w:rsidP="0083586E">
      <w:r w:rsidRPr="001507D4">
        <w:t>If you would like to speak to a member of the Learning Support team in confidence, please give your contact details to a member of the Customer Services team or call the appropriate telephone number below.</w:t>
      </w:r>
    </w:p>
    <w:p w14:paraId="193C5310" w14:textId="77777777" w:rsidR="009470A0" w:rsidRPr="001507D4" w:rsidRDefault="009470A0" w:rsidP="0083586E"/>
    <w:tbl>
      <w:tblPr>
        <w:tblStyle w:val="TableGrid"/>
        <w:tblW w:w="0" w:type="auto"/>
        <w:tblLook w:val="04A0" w:firstRow="1" w:lastRow="0" w:firstColumn="1" w:lastColumn="0" w:noHBand="0" w:noVBand="1"/>
      </w:tblPr>
      <w:tblGrid>
        <w:gridCol w:w="4184"/>
        <w:gridCol w:w="3040"/>
        <w:gridCol w:w="1792"/>
      </w:tblGrid>
      <w:tr w:rsidR="00202C0E" w:rsidRPr="001507D4" w14:paraId="3DBF8FA7" w14:textId="77777777" w:rsidTr="00026C05">
        <w:tc>
          <w:tcPr>
            <w:tcW w:w="4361" w:type="dxa"/>
            <w:hideMark/>
          </w:tcPr>
          <w:p w14:paraId="0EE80261" w14:textId="77777777" w:rsidR="00202C0E" w:rsidRPr="001507D4" w:rsidRDefault="00202C0E" w:rsidP="0083586E">
            <w:r w:rsidRPr="001507D4">
              <w:t>Area</w:t>
            </w:r>
          </w:p>
        </w:tc>
        <w:tc>
          <w:tcPr>
            <w:tcW w:w="3142" w:type="dxa"/>
          </w:tcPr>
          <w:p w14:paraId="75AFFC2E" w14:textId="77777777" w:rsidR="00202C0E" w:rsidRPr="001507D4" w:rsidRDefault="00202C0E" w:rsidP="0083586E">
            <w:r w:rsidRPr="001507D4">
              <w:t>Learning Support Coordinator</w:t>
            </w:r>
          </w:p>
        </w:tc>
        <w:tc>
          <w:tcPr>
            <w:tcW w:w="1803" w:type="dxa"/>
            <w:hideMark/>
          </w:tcPr>
          <w:p w14:paraId="7B6A72B5" w14:textId="77777777" w:rsidR="00202C0E" w:rsidRPr="001507D4" w:rsidRDefault="00202C0E" w:rsidP="0083586E">
            <w:r w:rsidRPr="001507D4">
              <w:t>Telephone</w:t>
            </w:r>
          </w:p>
        </w:tc>
      </w:tr>
      <w:tr w:rsidR="00202C0E" w:rsidRPr="001507D4" w14:paraId="466782B4" w14:textId="77777777" w:rsidTr="00026C05">
        <w:tc>
          <w:tcPr>
            <w:tcW w:w="4361" w:type="dxa"/>
            <w:hideMark/>
          </w:tcPr>
          <w:p w14:paraId="78F6C3EB" w14:textId="77777777" w:rsidR="00202C0E" w:rsidRPr="001507D4" w:rsidRDefault="00202C0E" w:rsidP="0083586E">
            <w:r w:rsidRPr="001507D4">
              <w:t>Clacton, Colchester</w:t>
            </w:r>
          </w:p>
        </w:tc>
        <w:tc>
          <w:tcPr>
            <w:tcW w:w="3142" w:type="dxa"/>
            <w:hideMark/>
          </w:tcPr>
          <w:p w14:paraId="2DC70ECD" w14:textId="77777777" w:rsidR="00202C0E" w:rsidRPr="001507D4" w:rsidRDefault="00202C0E" w:rsidP="0083586E">
            <w:r w:rsidRPr="2283574A">
              <w:t xml:space="preserve">Joanna </w:t>
            </w:r>
            <w:r>
              <w:t>Hargrave</w:t>
            </w:r>
          </w:p>
        </w:tc>
        <w:tc>
          <w:tcPr>
            <w:tcW w:w="1803" w:type="dxa"/>
            <w:hideMark/>
          </w:tcPr>
          <w:p w14:paraId="488F8ED6" w14:textId="77777777" w:rsidR="00202C0E" w:rsidRPr="001507D4" w:rsidRDefault="00202C0E" w:rsidP="0083586E">
            <w:r w:rsidRPr="001507D4">
              <w:t>03330139205</w:t>
            </w:r>
          </w:p>
        </w:tc>
      </w:tr>
      <w:tr w:rsidR="00202C0E" w:rsidRPr="001507D4" w14:paraId="1884AAE1" w14:textId="77777777" w:rsidTr="00026C05">
        <w:trPr>
          <w:trHeight w:val="608"/>
        </w:trPr>
        <w:tc>
          <w:tcPr>
            <w:tcW w:w="4361" w:type="dxa"/>
            <w:hideMark/>
          </w:tcPr>
          <w:p w14:paraId="0C0E20DD" w14:textId="77777777" w:rsidR="00202C0E" w:rsidRPr="001507D4" w:rsidRDefault="00202C0E" w:rsidP="0083586E">
            <w:r w:rsidRPr="001507D4">
              <w:t>Uttlesford, Harlow, Basildon, Brentwood, Castle Point, Rayleigh</w:t>
            </w:r>
          </w:p>
        </w:tc>
        <w:tc>
          <w:tcPr>
            <w:tcW w:w="3142" w:type="dxa"/>
            <w:hideMark/>
          </w:tcPr>
          <w:p w14:paraId="150F803A" w14:textId="77777777" w:rsidR="00202C0E" w:rsidRPr="001507D4" w:rsidRDefault="00202C0E" w:rsidP="0083586E">
            <w:r w:rsidRPr="001507D4">
              <w:t>Tracey Lang</w:t>
            </w:r>
          </w:p>
        </w:tc>
        <w:tc>
          <w:tcPr>
            <w:tcW w:w="1803" w:type="dxa"/>
            <w:hideMark/>
          </w:tcPr>
          <w:p w14:paraId="0EB6DE8E" w14:textId="77777777" w:rsidR="00202C0E" w:rsidRPr="001507D4" w:rsidRDefault="00202C0E" w:rsidP="0083586E">
            <w:r w:rsidRPr="001507D4">
              <w:t>03330138647</w:t>
            </w:r>
          </w:p>
        </w:tc>
      </w:tr>
      <w:tr w:rsidR="00202C0E" w:rsidRPr="001507D4" w14:paraId="0FB7721A" w14:textId="77777777" w:rsidTr="00026C05">
        <w:tc>
          <w:tcPr>
            <w:tcW w:w="4361" w:type="dxa"/>
            <w:hideMark/>
          </w:tcPr>
          <w:p w14:paraId="349C438B" w14:textId="77777777" w:rsidR="00202C0E" w:rsidRPr="001507D4" w:rsidRDefault="00202C0E" w:rsidP="0083586E">
            <w:r w:rsidRPr="001507D4">
              <w:t>Witham, Braintree, Maldon, Chelmsford</w:t>
            </w:r>
          </w:p>
        </w:tc>
        <w:tc>
          <w:tcPr>
            <w:tcW w:w="3142" w:type="dxa"/>
            <w:hideMark/>
          </w:tcPr>
          <w:p w14:paraId="69D8021C" w14:textId="77777777" w:rsidR="00202C0E" w:rsidRPr="001507D4" w:rsidRDefault="00202C0E" w:rsidP="0083586E">
            <w:r w:rsidRPr="001507D4">
              <w:t>Nicola Burwood</w:t>
            </w:r>
          </w:p>
        </w:tc>
        <w:tc>
          <w:tcPr>
            <w:tcW w:w="1803" w:type="dxa"/>
            <w:hideMark/>
          </w:tcPr>
          <w:p w14:paraId="1ED5EB7A" w14:textId="77777777" w:rsidR="00202C0E" w:rsidRPr="001507D4" w:rsidRDefault="00202C0E" w:rsidP="0083586E">
            <w:r w:rsidRPr="6671F2CE">
              <w:t>03330134958</w:t>
            </w:r>
          </w:p>
        </w:tc>
      </w:tr>
    </w:tbl>
    <w:p w14:paraId="0BA10D90" w14:textId="77777777" w:rsidR="00202C0E" w:rsidRPr="003A4E11" w:rsidRDefault="00202C0E" w:rsidP="0083586E"/>
    <w:p w14:paraId="3C92170B" w14:textId="77777777" w:rsidR="00202C0E" w:rsidRPr="001507D4" w:rsidRDefault="00202C0E" w:rsidP="0083586E">
      <w:pPr>
        <w:pStyle w:val="Heading2"/>
        <w:rPr>
          <w:lang w:val="en-US"/>
        </w:rPr>
      </w:pPr>
      <w:bookmarkStart w:id="49" w:name="_Toc514405171"/>
      <w:bookmarkStart w:id="50" w:name="_Toc46212917"/>
      <w:bookmarkStart w:id="51" w:name="_Toc57622003"/>
      <w:bookmarkStart w:id="52" w:name="_Toc112849604"/>
      <w:bookmarkStart w:id="53" w:name="_Toc144215690"/>
      <w:bookmarkStart w:id="54" w:name="_Toc205885806"/>
      <w:r w:rsidRPr="001507D4">
        <w:rPr>
          <w:lang w:val="en-US"/>
        </w:rPr>
        <w:t>Alternative Information Formats</w:t>
      </w:r>
      <w:bookmarkEnd w:id="49"/>
      <w:bookmarkEnd w:id="50"/>
      <w:bookmarkEnd w:id="51"/>
      <w:bookmarkEnd w:id="52"/>
      <w:bookmarkEnd w:id="53"/>
      <w:bookmarkEnd w:id="54"/>
    </w:p>
    <w:p w14:paraId="4B8AD0A5" w14:textId="77777777" w:rsidR="00202C0E" w:rsidRDefault="00202C0E" w:rsidP="0083586E"/>
    <w:p w14:paraId="27732701" w14:textId="77777777" w:rsidR="00202C0E" w:rsidRDefault="00202C0E" w:rsidP="0083586E">
      <w:r w:rsidRPr="001507D4">
        <w:t xml:space="preserve">We have </w:t>
      </w:r>
      <w:bookmarkStart w:id="55" w:name="_Int_DTlyPDB9"/>
      <w:proofErr w:type="gramStart"/>
      <w:r w:rsidRPr="001507D4">
        <w:t>particular regard</w:t>
      </w:r>
      <w:bookmarkEnd w:id="55"/>
      <w:proofErr w:type="gramEnd"/>
      <w:r w:rsidRPr="001507D4">
        <w:t xml:space="preserve"> for the needs of customers who may require information in formats other than those immediately available. This may include large print, audiocassette or Braille. We can put information on to disk to be read with assistive software if required. Please ask your tutor or at reception is you require this service. </w:t>
      </w:r>
    </w:p>
    <w:p w14:paraId="62BE29EB" w14:textId="77777777" w:rsidR="00202C0E" w:rsidRPr="001507D4" w:rsidRDefault="00202C0E" w:rsidP="0083586E">
      <w:pPr>
        <w:pStyle w:val="Heading2"/>
      </w:pPr>
      <w:bookmarkStart w:id="56" w:name="_Toc112849605"/>
      <w:bookmarkStart w:id="57" w:name="_Toc205885807"/>
      <w:r w:rsidRPr="7343F46B">
        <w:rPr>
          <w:lang w:val="en-US"/>
        </w:rPr>
        <w:t>Learner Wellbeing</w:t>
      </w:r>
      <w:bookmarkEnd w:id="56"/>
      <w:bookmarkEnd w:id="57"/>
    </w:p>
    <w:p w14:paraId="345B1216" w14:textId="77777777" w:rsidR="00202C0E" w:rsidRDefault="00202C0E" w:rsidP="0083586E"/>
    <w:p w14:paraId="24D1972F" w14:textId="77777777" w:rsidR="00202C0E" w:rsidRPr="009470A0" w:rsidRDefault="00202C0E" w:rsidP="009470A0">
      <w:r w:rsidRPr="009470A0">
        <w:t xml:space="preserve">We care about your wellbeing; we have a Learner Welfare </w:t>
      </w:r>
      <w:hyperlink r:id="rId28">
        <w:r w:rsidRPr="009470A0">
          <w:rPr>
            <w:rStyle w:val="Hyperlink"/>
            <w:rFonts w:eastAsia="Arial"/>
          </w:rPr>
          <w:t>form</w:t>
        </w:r>
      </w:hyperlink>
      <w:r w:rsidRPr="009470A0">
        <w:t xml:space="preserve"> that we ask you complete when you have personal information related to your health that could affect you in the centre or might make you more vulnerable. This information is kept securely and only shared with your tutors and the safeguarding team, although in the event of a Safeguarding or Prevent concern information may also be shared with additional third parties. </w:t>
      </w:r>
    </w:p>
    <w:p w14:paraId="17A19A9A" w14:textId="77777777" w:rsidR="00202C0E" w:rsidRPr="009470A0" w:rsidRDefault="00202C0E" w:rsidP="009470A0"/>
    <w:p w14:paraId="2DB4C616" w14:textId="77777777" w:rsidR="00202C0E" w:rsidRPr="009470A0" w:rsidRDefault="00202C0E" w:rsidP="0083586E">
      <w:r w:rsidRPr="009470A0">
        <w:rPr>
          <w:color w:val="000000" w:themeColor="text1"/>
        </w:rPr>
        <w:t xml:space="preserve">Some more wellbeing support can be found here </w:t>
      </w:r>
      <w:hyperlink r:id="rId29">
        <w:r w:rsidRPr="009470A0">
          <w:rPr>
            <w:rStyle w:val="Hyperlink"/>
            <w:rFonts w:eastAsia="Arial"/>
            <w:bCs w:val="0"/>
          </w:rPr>
          <w:t>Wellbeing Support - ACL Essex</w:t>
        </w:r>
      </w:hyperlink>
    </w:p>
    <w:p w14:paraId="0B20000E" w14:textId="77777777" w:rsidR="00202C0E" w:rsidRDefault="00202C0E" w:rsidP="0083586E"/>
    <w:p w14:paraId="65AEC631" w14:textId="77777777" w:rsidR="00202C0E" w:rsidRPr="001507D4" w:rsidRDefault="00202C0E" w:rsidP="0083586E">
      <w:pPr>
        <w:pStyle w:val="Heading2"/>
        <w:rPr>
          <w:lang w:val="en-US"/>
        </w:rPr>
      </w:pPr>
      <w:bookmarkStart w:id="58" w:name="_Toc112849606"/>
      <w:bookmarkStart w:id="59" w:name="_Toc205885808"/>
      <w:r w:rsidRPr="001507D4">
        <w:rPr>
          <w:lang w:val="en-US"/>
        </w:rPr>
        <w:t>Safeguarding and Prevent</w:t>
      </w:r>
      <w:bookmarkEnd w:id="58"/>
      <w:bookmarkEnd w:id="59"/>
    </w:p>
    <w:p w14:paraId="7CF62CF9" w14:textId="77777777" w:rsidR="00202C0E" w:rsidRDefault="00202C0E" w:rsidP="0083586E"/>
    <w:p w14:paraId="0B28513C" w14:textId="77777777" w:rsidR="00202C0E" w:rsidRPr="001507D4" w:rsidRDefault="00202C0E" w:rsidP="0083586E">
      <w:r w:rsidRPr="3C4B5B96">
        <w:lastRenderedPageBreak/>
        <w:t xml:space="preserve">ACL takes its responsibility to safeguard all learners and staff seriously.  It is recognised that any adults/young people could potentially be the victim of abuse including radicalisation and the service operates the following </w:t>
      </w:r>
      <w:hyperlink r:id="rId30">
        <w:r w:rsidRPr="3C4B5B96">
          <w:rPr>
            <w:rStyle w:val="Hyperlink"/>
            <w:rFonts w:ascii="Arial" w:eastAsia="Arial" w:hAnsi="Arial"/>
          </w:rPr>
          <w:t>policies</w:t>
        </w:r>
      </w:hyperlink>
      <w:r w:rsidRPr="3C4B5B96">
        <w:t xml:space="preserve"> to address these risks. </w:t>
      </w:r>
    </w:p>
    <w:p w14:paraId="24C1192E" w14:textId="77777777" w:rsidR="00202C0E" w:rsidRPr="001507D4" w:rsidRDefault="00202C0E" w:rsidP="0083586E">
      <w:pPr>
        <w:pStyle w:val="ListParagraph"/>
        <w:numPr>
          <w:ilvl w:val="0"/>
          <w:numId w:val="6"/>
        </w:numPr>
      </w:pPr>
      <w:r w:rsidRPr="2283574A">
        <w:t xml:space="preserve">ACL Admissions Policy </w:t>
      </w:r>
    </w:p>
    <w:p w14:paraId="1EEFBDE6" w14:textId="77777777" w:rsidR="00202C0E" w:rsidRPr="001507D4" w:rsidRDefault="00202C0E" w:rsidP="0083586E">
      <w:pPr>
        <w:pStyle w:val="ListParagraph"/>
        <w:numPr>
          <w:ilvl w:val="0"/>
          <w:numId w:val="6"/>
        </w:numPr>
      </w:pPr>
      <w:r w:rsidRPr="2283574A">
        <w:t>ACL Safeguarding Policy</w:t>
      </w:r>
    </w:p>
    <w:p w14:paraId="6E54DF44" w14:textId="77777777" w:rsidR="00202C0E" w:rsidRPr="001507D4" w:rsidRDefault="00202C0E" w:rsidP="0083586E">
      <w:pPr>
        <w:pStyle w:val="ListParagraph"/>
        <w:numPr>
          <w:ilvl w:val="0"/>
          <w:numId w:val="6"/>
        </w:numPr>
      </w:pPr>
      <w:r w:rsidRPr="2283574A">
        <w:t>Positive Behaviours Policy</w:t>
      </w:r>
    </w:p>
    <w:p w14:paraId="4906352E" w14:textId="77777777" w:rsidR="00202C0E" w:rsidRPr="001507D4" w:rsidRDefault="00202C0E" w:rsidP="0083586E">
      <w:pPr>
        <w:pStyle w:val="ListParagraph"/>
        <w:numPr>
          <w:ilvl w:val="0"/>
          <w:numId w:val="6"/>
        </w:numPr>
      </w:pPr>
      <w:r w:rsidRPr="2283574A">
        <w:t xml:space="preserve">Harassment and Bullying policy  </w:t>
      </w:r>
    </w:p>
    <w:p w14:paraId="0E32FAC2" w14:textId="77777777" w:rsidR="00202C0E" w:rsidRPr="001507D4" w:rsidRDefault="00202C0E" w:rsidP="0083586E">
      <w:pPr>
        <w:pStyle w:val="ListParagraph"/>
        <w:numPr>
          <w:ilvl w:val="0"/>
          <w:numId w:val="6"/>
        </w:numPr>
      </w:pPr>
      <w:r w:rsidRPr="001507D4">
        <w:t>Fitness to Learn Policy</w:t>
      </w:r>
    </w:p>
    <w:p w14:paraId="54CA9E2C" w14:textId="77777777" w:rsidR="00202C0E" w:rsidRDefault="00202C0E" w:rsidP="0083586E">
      <w:pPr>
        <w:pStyle w:val="ListParagraph"/>
        <w:numPr>
          <w:ilvl w:val="0"/>
          <w:numId w:val="6"/>
        </w:numPr>
      </w:pPr>
      <w:r w:rsidRPr="2283574A">
        <w:t>Computer Use policy including On-Line Safety</w:t>
      </w:r>
    </w:p>
    <w:p w14:paraId="7C22D293" w14:textId="77777777" w:rsidR="00202C0E" w:rsidRPr="001507D4" w:rsidRDefault="00202C0E" w:rsidP="0083586E"/>
    <w:p w14:paraId="5EF55460" w14:textId="77777777" w:rsidR="00202C0E" w:rsidRDefault="00202C0E" w:rsidP="0083586E">
      <w:r w:rsidRPr="001507D4">
        <w:t xml:space="preserve">Safeguarding and Prevent is the responsibility of us all.  It is about protecting those who may be </w:t>
      </w:r>
      <w:r>
        <w:t>susceptible</w:t>
      </w:r>
      <w:r w:rsidRPr="001507D4">
        <w:t xml:space="preserve"> from a wide range of harm and ensuring that they feel safe.  </w:t>
      </w:r>
    </w:p>
    <w:p w14:paraId="04B2D433" w14:textId="77777777" w:rsidR="00202C0E" w:rsidRDefault="00202C0E" w:rsidP="0083586E"/>
    <w:p w14:paraId="5B835C87" w14:textId="77777777" w:rsidR="00202C0E" w:rsidRPr="001507D4" w:rsidRDefault="00202C0E" w:rsidP="0083586E">
      <w:r w:rsidRPr="001507D4">
        <w:t>Abuse can be physical, emotional, sexual, neglect, bullying, including cyber bullying, as well as a range of wider issues including Prevent, which is the Government’s strategy to wipe out radicalisation.</w:t>
      </w:r>
    </w:p>
    <w:p w14:paraId="59818321" w14:textId="77777777" w:rsidR="00202C0E" w:rsidRPr="001507D4" w:rsidRDefault="00202C0E" w:rsidP="0083586E"/>
    <w:p w14:paraId="58906BE4" w14:textId="77777777" w:rsidR="00202C0E" w:rsidRDefault="00202C0E" w:rsidP="0083586E">
      <w:r w:rsidRPr="001507D4">
        <w:t xml:space="preserve">Safeguarding is only effective when we all take responsibility for looking out for each other.  </w:t>
      </w:r>
    </w:p>
    <w:p w14:paraId="3788010A" w14:textId="77777777" w:rsidR="00202C0E" w:rsidRPr="001507D4" w:rsidRDefault="00202C0E" w:rsidP="0083586E"/>
    <w:p w14:paraId="779CB618" w14:textId="77777777" w:rsidR="00202C0E" w:rsidRDefault="00202C0E" w:rsidP="0083586E">
      <w:r w:rsidRPr="2283574A">
        <w:t xml:space="preserve">If you have concerns, or someone has disclosed abuse to you, speak to your tutor, a member of staff or contact our Safeguarding Officer on 07788 301629 or complete an online </w:t>
      </w:r>
      <w:hyperlink r:id="rId31">
        <w:r w:rsidRPr="2283574A">
          <w:rPr>
            <w:rStyle w:val="Hyperlink"/>
            <w:rFonts w:ascii="Arial" w:hAnsi="Arial"/>
          </w:rPr>
          <w:t>safeguarding concern form</w:t>
        </w:r>
      </w:hyperlink>
      <w:r w:rsidRPr="2283574A">
        <w:t xml:space="preserve">  </w:t>
      </w:r>
    </w:p>
    <w:p w14:paraId="5202B246" w14:textId="77777777" w:rsidR="00202C0E" w:rsidRDefault="00202C0E" w:rsidP="0083586E">
      <w:r w:rsidRPr="3C4B5B96">
        <w:t xml:space="preserve"> </w:t>
      </w:r>
    </w:p>
    <w:p w14:paraId="4C7E1580" w14:textId="77777777" w:rsidR="00202C0E" w:rsidRDefault="00202C0E" w:rsidP="0083586E">
      <w:r w:rsidRPr="3C4B5B96">
        <w:t xml:space="preserve">The safeguarding phone line and My Concern system are monitored from Monday to Thursday 9am – 5pm and Fridays 9am - 4pm Outside of these hours, any concerns will be directed to the MASH (Multi-Agency Safeguarding Hub) on </w:t>
      </w:r>
      <w:r w:rsidRPr="3C4B5B96">
        <w:rPr>
          <w:b/>
        </w:rPr>
        <w:t>0345 606 1212.</w:t>
      </w:r>
      <w:r w:rsidRPr="3C4B5B96">
        <w:t xml:space="preserve"> You can call </w:t>
      </w:r>
      <w:r w:rsidRPr="3C4B5B96">
        <w:rPr>
          <w:b/>
        </w:rPr>
        <w:t>101</w:t>
      </w:r>
      <w:r w:rsidRPr="3C4B5B96">
        <w:t xml:space="preserve"> for non-emergencies or in an emergency, please call </w:t>
      </w:r>
      <w:r w:rsidRPr="3C4B5B96">
        <w:rPr>
          <w:b/>
        </w:rPr>
        <w:t>999</w:t>
      </w:r>
    </w:p>
    <w:p w14:paraId="1C0BA2D3" w14:textId="77777777" w:rsidR="00202C0E" w:rsidRDefault="00202C0E" w:rsidP="0083586E"/>
    <w:p w14:paraId="07FCC0B3" w14:textId="77777777" w:rsidR="00202C0E" w:rsidRPr="001507D4" w:rsidRDefault="00202C0E" w:rsidP="0083586E">
      <w:pPr>
        <w:pStyle w:val="Heading2"/>
        <w:rPr>
          <w:lang w:val="en-US"/>
        </w:rPr>
      </w:pPr>
      <w:bookmarkStart w:id="60" w:name="_Toc112849607"/>
      <w:bookmarkStart w:id="61" w:name="_Toc205885809"/>
      <w:r w:rsidRPr="001507D4">
        <w:rPr>
          <w:lang w:val="en-US"/>
        </w:rPr>
        <w:t>British Values</w:t>
      </w:r>
      <w:bookmarkEnd w:id="60"/>
      <w:bookmarkEnd w:id="61"/>
      <w:r w:rsidRPr="001507D4">
        <w:rPr>
          <w:lang w:val="en-US"/>
        </w:rPr>
        <w:t xml:space="preserve"> </w:t>
      </w:r>
    </w:p>
    <w:p w14:paraId="067940AA" w14:textId="77777777" w:rsidR="00202C0E" w:rsidRDefault="00202C0E" w:rsidP="0083586E"/>
    <w:p w14:paraId="74B25E9F" w14:textId="77777777" w:rsidR="00202C0E" w:rsidRDefault="00202C0E" w:rsidP="0083586E">
      <w:r w:rsidRPr="001507D4">
        <w:t xml:space="preserve">Part of the Government’s Prevent agenda is British Values. </w:t>
      </w:r>
      <w:r>
        <w:t xml:space="preserve"> Sometimes these are known as “MILD” values as they are values that it is reasonable to see. </w:t>
      </w:r>
    </w:p>
    <w:p w14:paraId="79E4E1AF" w14:textId="77777777" w:rsidR="00202C0E" w:rsidRDefault="00202C0E" w:rsidP="0083586E"/>
    <w:p w14:paraId="5CB2F461" w14:textId="77777777" w:rsidR="00202C0E" w:rsidRPr="006E2BF2" w:rsidRDefault="00202C0E" w:rsidP="0083586E">
      <w:pPr>
        <w:rPr>
          <w:lang w:eastAsia="en-GB"/>
        </w:rPr>
      </w:pPr>
      <w:r w:rsidRPr="006E2BF2">
        <w:rPr>
          <w:b/>
          <w:sz w:val="28"/>
          <w:szCs w:val="28"/>
          <w:lang w:eastAsia="en-GB"/>
        </w:rPr>
        <w:t>M</w:t>
      </w:r>
      <w:r w:rsidRPr="006E2BF2">
        <w:rPr>
          <w:lang w:eastAsia="en-GB"/>
        </w:rPr>
        <w:t>utual Respect</w:t>
      </w:r>
      <w:r w:rsidRPr="00515F88">
        <w:rPr>
          <w:lang w:eastAsia="en-GB"/>
        </w:rPr>
        <w:t xml:space="preserve"> and Tolerance</w:t>
      </w:r>
    </w:p>
    <w:p w14:paraId="5856062D" w14:textId="77777777" w:rsidR="00202C0E" w:rsidRPr="006E2BF2" w:rsidRDefault="00202C0E" w:rsidP="0083586E">
      <w:pPr>
        <w:rPr>
          <w:lang w:eastAsia="en-GB"/>
        </w:rPr>
      </w:pPr>
      <w:r w:rsidRPr="00515F88">
        <w:rPr>
          <w:b/>
          <w:sz w:val="28"/>
          <w:szCs w:val="28"/>
          <w:lang w:eastAsia="en-GB"/>
        </w:rPr>
        <w:t>I</w:t>
      </w:r>
      <w:r w:rsidRPr="006E2BF2">
        <w:rPr>
          <w:lang w:eastAsia="en-GB"/>
        </w:rPr>
        <w:t>ndividual Liberty</w:t>
      </w:r>
    </w:p>
    <w:p w14:paraId="7737DD7D" w14:textId="77777777" w:rsidR="00202C0E" w:rsidRPr="006E2BF2" w:rsidRDefault="00202C0E" w:rsidP="0083586E">
      <w:pPr>
        <w:rPr>
          <w:lang w:eastAsia="en-GB"/>
        </w:rPr>
      </w:pPr>
      <w:r w:rsidRPr="00515F88">
        <w:rPr>
          <w:b/>
          <w:sz w:val="28"/>
          <w:szCs w:val="28"/>
          <w:lang w:eastAsia="en-GB"/>
        </w:rPr>
        <w:t>L</w:t>
      </w:r>
      <w:r w:rsidRPr="00515F88">
        <w:rPr>
          <w:lang w:eastAsia="en-GB"/>
        </w:rPr>
        <w:t>aw</w:t>
      </w:r>
      <w:r w:rsidRPr="00515F88">
        <w:rPr>
          <w:b/>
          <w:lang w:eastAsia="en-GB"/>
        </w:rPr>
        <w:t xml:space="preserve"> (</w:t>
      </w:r>
      <w:r w:rsidRPr="00515F88">
        <w:rPr>
          <w:lang w:eastAsia="en-GB"/>
        </w:rPr>
        <w:t>R</w:t>
      </w:r>
      <w:r w:rsidRPr="006E2BF2">
        <w:rPr>
          <w:lang w:eastAsia="en-GB"/>
        </w:rPr>
        <w:t>ule of Law</w:t>
      </w:r>
      <w:r w:rsidRPr="00515F88">
        <w:rPr>
          <w:lang w:eastAsia="en-GB"/>
        </w:rPr>
        <w:t>)</w:t>
      </w:r>
    </w:p>
    <w:p w14:paraId="3538E8E4" w14:textId="77777777" w:rsidR="00202C0E" w:rsidRDefault="00202C0E" w:rsidP="0083586E">
      <w:pPr>
        <w:rPr>
          <w:lang w:eastAsia="en-GB"/>
        </w:rPr>
      </w:pPr>
      <w:r w:rsidRPr="006E2BF2">
        <w:rPr>
          <w:b/>
          <w:sz w:val="28"/>
          <w:szCs w:val="28"/>
          <w:lang w:eastAsia="en-GB"/>
        </w:rPr>
        <w:t>D</w:t>
      </w:r>
      <w:r w:rsidRPr="006E2BF2">
        <w:rPr>
          <w:lang w:eastAsia="en-GB"/>
        </w:rPr>
        <w:t>emocracy</w:t>
      </w:r>
    </w:p>
    <w:p w14:paraId="171761AE" w14:textId="77777777" w:rsidR="00F769AF" w:rsidRDefault="00F769AF" w:rsidP="0083586E">
      <w:pPr>
        <w:rPr>
          <w:lang w:eastAsia="en-GB"/>
        </w:rPr>
      </w:pPr>
    </w:p>
    <w:p w14:paraId="6D88E606" w14:textId="77777777" w:rsidR="00F769AF" w:rsidRPr="006E2BF2" w:rsidRDefault="00F769AF" w:rsidP="0083586E">
      <w:pPr>
        <w:rPr>
          <w:lang w:eastAsia="en-GB"/>
        </w:rPr>
      </w:pPr>
    </w:p>
    <w:p w14:paraId="634B3CA1" w14:textId="77777777" w:rsidR="00202C0E" w:rsidRPr="001507D4" w:rsidRDefault="00202C0E" w:rsidP="0083586E">
      <w:r w:rsidRPr="3C4B5B96">
        <w:t xml:space="preserve">ACL promotes these values to staff and learners, encouraging the development of skills and attributes that enable us all to contribute positively to life in modern Britain. Watch this </w:t>
      </w:r>
      <w:hyperlink r:id="rId32">
        <w:r w:rsidRPr="3C4B5B96">
          <w:rPr>
            <w:rStyle w:val="Hyperlink"/>
            <w:rFonts w:ascii="Arial" w:eastAsia="Arial" w:hAnsi="Arial"/>
          </w:rPr>
          <w:t>short video</w:t>
        </w:r>
      </w:hyperlink>
      <w:r w:rsidRPr="3C4B5B96">
        <w:t xml:space="preserve"> showing where you can find these values within ACL is shared with you at the start of your course. </w:t>
      </w:r>
    </w:p>
    <w:p w14:paraId="5861E978" w14:textId="77777777" w:rsidR="00202C0E" w:rsidRPr="001507D4" w:rsidRDefault="00202C0E" w:rsidP="0083586E"/>
    <w:p w14:paraId="3F467989" w14:textId="77777777" w:rsidR="00202C0E" w:rsidRPr="001507D4" w:rsidRDefault="00202C0E" w:rsidP="0083586E">
      <w:r w:rsidRPr="001507D4">
        <w:lastRenderedPageBreak/>
        <w:t>We are committed to fairness and equality of access, opportunity and outcome for all learners and potential learners.  We oppose discrimination in any form and have a commitment to making our courses inclusive and available to all.</w:t>
      </w:r>
    </w:p>
    <w:p w14:paraId="0DB1478D" w14:textId="77777777" w:rsidR="00202C0E" w:rsidRDefault="00202C0E" w:rsidP="0083586E">
      <w:r>
        <w:t>We</w:t>
      </w:r>
      <w:r w:rsidRPr="001507D4">
        <w:t xml:space="preserve"> positively welcome enrolments from everyone, regardless of age, culture, disability, ethnicity, gender, race, religion/belief and sexual orientation.</w:t>
      </w:r>
      <w:r>
        <w:t xml:space="preserve"> </w:t>
      </w:r>
      <w:r w:rsidRPr="001507D4">
        <w:t>When appropriate and possible we will make reasonable adjustments to ensure all learners gain the most from their learning experience.</w:t>
      </w:r>
    </w:p>
    <w:p w14:paraId="6512AA56" w14:textId="77777777" w:rsidR="00202C0E" w:rsidRDefault="00202C0E" w:rsidP="0083586E"/>
    <w:p w14:paraId="181D9556" w14:textId="77777777" w:rsidR="00202C0E" w:rsidRPr="001507D4" w:rsidRDefault="00202C0E" w:rsidP="0083586E">
      <w:pPr>
        <w:pStyle w:val="Heading2"/>
        <w:rPr>
          <w:lang w:val="en-US"/>
        </w:rPr>
      </w:pPr>
      <w:bookmarkStart w:id="62" w:name="_Toc112849609"/>
      <w:bookmarkStart w:id="63" w:name="_Toc205885810"/>
      <w:r w:rsidRPr="3C4B5B96">
        <w:rPr>
          <w:lang w:val="en-US"/>
        </w:rPr>
        <w:t>learning online</w:t>
      </w:r>
      <w:bookmarkEnd w:id="62"/>
      <w:bookmarkEnd w:id="63"/>
    </w:p>
    <w:p w14:paraId="41F6D3E4" w14:textId="77777777" w:rsidR="00202C0E" w:rsidRDefault="00202C0E" w:rsidP="0083586E"/>
    <w:p w14:paraId="352BAEE4" w14:textId="77777777" w:rsidR="00202C0E" w:rsidRPr="001507D4" w:rsidRDefault="00202C0E" w:rsidP="0083586E">
      <w:r w:rsidRPr="3C4B5B96">
        <w:t xml:space="preserve">Online learning takes place where learning is delivered through downloading information, telephone calls, webinars, hybrid delivery or live streaming. This may be a part of curriculum design or as part of a response to ACL closure arrangements. </w:t>
      </w:r>
    </w:p>
    <w:p w14:paraId="67E12B3B" w14:textId="77777777" w:rsidR="00202C0E" w:rsidRPr="001507D4" w:rsidRDefault="00202C0E" w:rsidP="0083586E"/>
    <w:p w14:paraId="44445E6F" w14:textId="77777777" w:rsidR="00202C0E" w:rsidRPr="001507D4" w:rsidRDefault="00202C0E" w:rsidP="0083586E">
      <w:r>
        <w:t xml:space="preserve">ONLINE LEARNING </w:t>
      </w:r>
      <w:r w:rsidRPr="001507D4">
        <w:t xml:space="preserve">GUIDELINES </w:t>
      </w:r>
    </w:p>
    <w:p w14:paraId="0DE7A6AA" w14:textId="77777777" w:rsidR="00202C0E" w:rsidRPr="001507D4" w:rsidRDefault="00202C0E" w:rsidP="0083586E">
      <w:pPr>
        <w:pStyle w:val="ListParagraph"/>
        <w:numPr>
          <w:ilvl w:val="0"/>
          <w:numId w:val="12"/>
        </w:numPr>
      </w:pPr>
      <w:r w:rsidRPr="001507D4">
        <w:rPr>
          <w:lang w:val="en-US"/>
        </w:rPr>
        <w:t xml:space="preserve">Be on time. Sessions will start and finish according to the timetable. If you join late, please don’t interrupt the session. Remain silent. Your tutor will support you. </w:t>
      </w:r>
      <w:r w:rsidRPr="5F5D758E">
        <w:t xml:space="preserve"> </w:t>
      </w:r>
    </w:p>
    <w:p w14:paraId="0AF16F2C" w14:textId="77777777" w:rsidR="00202C0E" w:rsidRPr="001507D4" w:rsidRDefault="00202C0E" w:rsidP="0083586E">
      <w:pPr>
        <w:pStyle w:val="ListParagraph"/>
        <w:numPr>
          <w:ilvl w:val="0"/>
          <w:numId w:val="12"/>
        </w:numPr>
      </w:pPr>
      <w:r w:rsidRPr="3C4B5B96">
        <w:rPr>
          <w:rFonts w:eastAsia="Arial"/>
          <w:lang w:val="en-US"/>
        </w:rPr>
        <w:t xml:space="preserve">Be </w:t>
      </w:r>
      <w:r w:rsidRPr="3C4B5B96">
        <w:t>prepared. Come to the lesson with a positive attitude and with any course materials or resources that you have been asked to have ready.</w:t>
      </w:r>
    </w:p>
    <w:p w14:paraId="6B42B34A" w14:textId="77777777" w:rsidR="00202C0E" w:rsidRPr="001507D4" w:rsidRDefault="00202C0E" w:rsidP="0083586E">
      <w:pPr>
        <w:pStyle w:val="ListParagraph"/>
        <w:numPr>
          <w:ilvl w:val="0"/>
          <w:numId w:val="12"/>
        </w:numPr>
      </w:pPr>
      <w:r w:rsidRPr="001507D4">
        <w:rPr>
          <w:lang w:val="en-US"/>
        </w:rPr>
        <w:t>Where possible, choose a quiet location – away from pets, children, etc.</w:t>
      </w:r>
      <w:r>
        <w:rPr>
          <w:lang w:val="en-US"/>
        </w:rPr>
        <w:t xml:space="preserve"> </w:t>
      </w:r>
      <w:r w:rsidRPr="001507D4">
        <w:rPr>
          <w:lang w:val="en-US"/>
        </w:rPr>
        <w:t xml:space="preserve">Turn off the TV and any music. </w:t>
      </w:r>
      <w:r w:rsidRPr="001507D4">
        <w:t xml:space="preserve"> </w:t>
      </w:r>
    </w:p>
    <w:p w14:paraId="78E50295" w14:textId="77777777" w:rsidR="00202C0E" w:rsidRPr="00B053AF" w:rsidRDefault="00202C0E" w:rsidP="0083586E">
      <w:pPr>
        <w:pStyle w:val="ListParagraph"/>
        <w:numPr>
          <w:ilvl w:val="0"/>
          <w:numId w:val="12"/>
        </w:numPr>
      </w:pPr>
      <w:r w:rsidRPr="001507D4">
        <w:rPr>
          <w:lang w:val="en-US"/>
        </w:rPr>
        <w:t xml:space="preserve">Be ready to take part. Not everybody is confident in speaking up within a group, especially when you don’t already know other learners. However, to make the most of your learning experience we ask that you </w:t>
      </w:r>
      <w:r w:rsidRPr="001507D4">
        <w:t xml:space="preserve">share ideas, ask questions, and contribute to the discussions. </w:t>
      </w:r>
    </w:p>
    <w:p w14:paraId="04A11321" w14:textId="77777777" w:rsidR="00202C0E" w:rsidRPr="001507D4" w:rsidRDefault="00202C0E" w:rsidP="0083586E">
      <w:pPr>
        <w:pStyle w:val="ListParagraph"/>
      </w:pPr>
    </w:p>
    <w:p w14:paraId="32679C5A" w14:textId="77777777" w:rsidR="00202C0E" w:rsidRPr="001507D4" w:rsidRDefault="00202C0E" w:rsidP="0083586E"/>
    <w:p w14:paraId="4BE5E77C" w14:textId="77777777" w:rsidR="00202C0E" w:rsidRPr="001507D4" w:rsidRDefault="00202C0E" w:rsidP="0083586E">
      <w:pPr>
        <w:pStyle w:val="ListParagraph"/>
        <w:rPr>
          <w:lang w:val="en-US"/>
        </w:rPr>
      </w:pPr>
    </w:p>
    <w:p w14:paraId="4DEE6221" w14:textId="77777777" w:rsidR="00202C0E" w:rsidRPr="001507D4" w:rsidRDefault="00202C0E" w:rsidP="0083586E">
      <w:r w:rsidRPr="3C4B5B96">
        <w:t xml:space="preserve">WHEN Working ONLINE YOU SHOULD ALWAYS: </w:t>
      </w:r>
    </w:p>
    <w:p w14:paraId="4D375CE9" w14:textId="77777777" w:rsidR="00202C0E" w:rsidRPr="001507D4" w:rsidRDefault="00202C0E" w:rsidP="0083586E">
      <w:pPr>
        <w:pStyle w:val="ListParagraph"/>
        <w:numPr>
          <w:ilvl w:val="0"/>
          <w:numId w:val="12"/>
        </w:numPr>
        <w:rPr>
          <w:lang w:val="en-US"/>
        </w:rPr>
      </w:pPr>
      <w:r w:rsidRPr="001507D4">
        <w:rPr>
          <w:lang w:val="en-US"/>
        </w:rPr>
        <w:t xml:space="preserve">Be respectful of others and their opinions. </w:t>
      </w:r>
    </w:p>
    <w:p w14:paraId="5FF43713" w14:textId="77777777" w:rsidR="00202C0E" w:rsidRPr="001507D4" w:rsidRDefault="00202C0E" w:rsidP="0083586E">
      <w:pPr>
        <w:pStyle w:val="ListParagraph"/>
        <w:numPr>
          <w:ilvl w:val="0"/>
          <w:numId w:val="12"/>
        </w:numPr>
        <w:rPr>
          <w:lang w:val="en-US"/>
        </w:rPr>
      </w:pPr>
      <w:r w:rsidRPr="3C4B5B96">
        <w:rPr>
          <w:lang w:val="en-US"/>
        </w:rPr>
        <w:t>Be careful with personal information (both yours and others’).</w:t>
      </w:r>
    </w:p>
    <w:p w14:paraId="36F1CB57" w14:textId="77777777" w:rsidR="00202C0E" w:rsidRDefault="00202C0E" w:rsidP="0083586E">
      <w:pPr>
        <w:pStyle w:val="ListParagraph"/>
        <w:numPr>
          <w:ilvl w:val="0"/>
          <w:numId w:val="12"/>
        </w:numPr>
        <w:rPr>
          <w:lang w:val="en-US"/>
        </w:rPr>
      </w:pPr>
      <w:r w:rsidRPr="3C4B5B96">
        <w:rPr>
          <w:lang w:val="en-US"/>
        </w:rPr>
        <w:t>Dress appropriately</w:t>
      </w:r>
    </w:p>
    <w:p w14:paraId="7512909C" w14:textId="77777777" w:rsidR="00202C0E" w:rsidRPr="001507D4" w:rsidRDefault="00202C0E" w:rsidP="0083586E">
      <w:pPr>
        <w:pStyle w:val="ListParagraph"/>
        <w:numPr>
          <w:ilvl w:val="0"/>
          <w:numId w:val="12"/>
        </w:numPr>
        <w:rPr>
          <w:lang w:val="en-US"/>
        </w:rPr>
      </w:pPr>
      <w:r w:rsidRPr="3C4B5B96">
        <w:rPr>
          <w:lang w:val="en-US"/>
        </w:rPr>
        <w:t>Beware of using reply all – not everyone needs to see your message.</w:t>
      </w:r>
    </w:p>
    <w:p w14:paraId="64429FDD" w14:textId="77777777" w:rsidR="00202C0E" w:rsidRPr="001507D4" w:rsidRDefault="00202C0E" w:rsidP="0083586E">
      <w:pPr>
        <w:pStyle w:val="ListParagraph"/>
        <w:numPr>
          <w:ilvl w:val="0"/>
          <w:numId w:val="12"/>
        </w:numPr>
        <w:rPr>
          <w:lang w:val="en-US"/>
        </w:rPr>
      </w:pPr>
      <w:r w:rsidRPr="3C4B5B96">
        <w:rPr>
          <w:lang w:val="en-US"/>
        </w:rPr>
        <w:t>Remember to stay on topic.</w:t>
      </w:r>
    </w:p>
    <w:p w14:paraId="6AFBD067" w14:textId="77777777" w:rsidR="00202C0E" w:rsidRPr="001507D4" w:rsidRDefault="00202C0E" w:rsidP="0083586E">
      <w:pPr>
        <w:pStyle w:val="ListParagraph"/>
        <w:numPr>
          <w:ilvl w:val="0"/>
          <w:numId w:val="12"/>
        </w:numPr>
        <w:rPr>
          <w:lang w:val="en-US"/>
        </w:rPr>
      </w:pPr>
      <w:r w:rsidRPr="3C4B5B96">
        <w:rPr>
          <w:lang w:val="en-US"/>
        </w:rPr>
        <w:t>Remember to listen and not talk over each other – this comes with practice! Mute yourself when not talking.</w:t>
      </w:r>
    </w:p>
    <w:p w14:paraId="5976E791" w14:textId="77777777" w:rsidR="00202C0E" w:rsidRPr="001507D4" w:rsidRDefault="00202C0E" w:rsidP="0083586E">
      <w:pPr>
        <w:pStyle w:val="ListParagraph"/>
        <w:numPr>
          <w:ilvl w:val="0"/>
          <w:numId w:val="12"/>
        </w:numPr>
        <w:rPr>
          <w:lang w:val="en-US"/>
        </w:rPr>
      </w:pPr>
      <w:r w:rsidRPr="3C4B5B96">
        <w:rPr>
          <w:lang w:val="en-US"/>
        </w:rPr>
        <w:t xml:space="preserve">Please do not write or say anything that you wouldn't say to someone in </w:t>
      </w:r>
      <w:proofErr w:type="gramStart"/>
      <w:r w:rsidRPr="3C4B5B96">
        <w:rPr>
          <w:lang w:val="en-US"/>
        </w:rPr>
        <w:t>person, and</w:t>
      </w:r>
      <w:proofErr w:type="gramEnd"/>
      <w:r w:rsidRPr="3C4B5B96">
        <w:rPr>
          <w:lang w:val="en-US"/>
        </w:rPr>
        <w:t xml:space="preserve"> always think about how you would feel if you were on the receiving end.</w:t>
      </w:r>
    </w:p>
    <w:p w14:paraId="419E9219" w14:textId="77777777" w:rsidR="00202C0E" w:rsidRPr="001507D4" w:rsidRDefault="00202C0E" w:rsidP="0083586E">
      <w:pPr>
        <w:pStyle w:val="ListParagraph"/>
        <w:numPr>
          <w:ilvl w:val="0"/>
          <w:numId w:val="12"/>
        </w:numPr>
        <w:rPr>
          <w:lang w:val="en-US"/>
        </w:rPr>
      </w:pPr>
      <w:r w:rsidRPr="001507D4">
        <w:rPr>
          <w:lang w:val="en-US"/>
        </w:rPr>
        <w:t xml:space="preserve">Please remember we still need to keep each other safe. If you are concerned about your own or another person's safety, please tell your tutor or report it using the Safeguarding number.  </w:t>
      </w:r>
    </w:p>
    <w:p w14:paraId="7B579C8D" w14:textId="77777777" w:rsidR="00202C0E" w:rsidRDefault="00202C0E" w:rsidP="0083586E">
      <w:pPr>
        <w:pStyle w:val="ListParagraph"/>
        <w:rPr>
          <w:lang w:val="en-US"/>
        </w:rPr>
      </w:pPr>
    </w:p>
    <w:p w14:paraId="6B1DB466" w14:textId="77777777" w:rsidR="00202C0E" w:rsidRDefault="00202C0E" w:rsidP="0083586E">
      <w:pPr>
        <w:pStyle w:val="ListParagraph"/>
        <w:rPr>
          <w:lang w:val="en-US"/>
        </w:rPr>
      </w:pPr>
      <w:r>
        <w:rPr>
          <w:lang w:val="en-US"/>
        </w:rPr>
        <w:t xml:space="preserve">Further information can be found on our website, and in the ACL Online Safety Policy, or you can speak to a member of staff. </w:t>
      </w:r>
    </w:p>
    <w:p w14:paraId="6D9E8B89" w14:textId="77777777" w:rsidR="00202C0E" w:rsidRDefault="00202C0E" w:rsidP="0083586E">
      <w:pPr>
        <w:pStyle w:val="ListParagraph"/>
        <w:rPr>
          <w:lang w:val="en-US"/>
        </w:rPr>
      </w:pPr>
    </w:p>
    <w:p w14:paraId="765C08EB" w14:textId="77777777" w:rsidR="00202C0E" w:rsidRDefault="00202C0E" w:rsidP="0083586E">
      <w:r>
        <w:lastRenderedPageBreak/>
        <w:t xml:space="preserve">You are also </w:t>
      </w:r>
      <w:r w:rsidRPr="001507D4">
        <w:t xml:space="preserve">recommended to read the advice and information for families and individuals on the </w:t>
      </w:r>
      <w:hyperlink r:id="rId33">
        <w:r w:rsidRPr="778BEC92">
          <w:rPr>
            <w:rStyle w:val="Hyperlink"/>
            <w:rFonts w:ascii="Arial" w:hAnsi="Arial"/>
          </w:rPr>
          <w:t>National Cyber Security Centre website</w:t>
        </w:r>
      </w:hyperlink>
      <w:r w:rsidRPr="778BEC92">
        <w:t>.</w:t>
      </w:r>
      <w:r w:rsidRPr="001507D4">
        <w:t xml:space="preserve"> This includes top tips for staying safe online and how to protect your data and devices. </w:t>
      </w:r>
    </w:p>
    <w:p w14:paraId="43CF0CD7" w14:textId="77777777" w:rsidR="00202C0E" w:rsidRDefault="00202C0E" w:rsidP="0083586E"/>
    <w:p w14:paraId="792C7C7A" w14:textId="77777777" w:rsidR="00202C0E" w:rsidRPr="001507D4" w:rsidRDefault="00202C0E" w:rsidP="0083586E">
      <w:r w:rsidRPr="001507D4">
        <w:t xml:space="preserve">Working Safely with Display Screen Equipment (DSE) </w:t>
      </w:r>
    </w:p>
    <w:p w14:paraId="3AB0557F" w14:textId="77777777" w:rsidR="00202C0E" w:rsidRPr="001507D4" w:rsidRDefault="00202C0E" w:rsidP="0083586E">
      <w:r w:rsidRPr="001507D4">
        <w:t xml:space="preserve">While </w:t>
      </w:r>
      <w:r>
        <w:t xml:space="preserve">taking part in on-line </w:t>
      </w:r>
      <w:r w:rsidRPr="001507D4">
        <w:t>learning</w:t>
      </w:r>
      <w:r w:rsidRPr="778BEC92">
        <w:t>,</w:t>
      </w:r>
      <w:r w:rsidRPr="001507D4">
        <w:t xml:space="preserve"> </w:t>
      </w:r>
      <w:r>
        <w:t>we ask that you take</w:t>
      </w:r>
      <w:r w:rsidRPr="001507D4">
        <w:t xml:space="preserve"> responsib</w:t>
      </w:r>
      <w:r>
        <w:t>ility</w:t>
      </w:r>
      <w:r w:rsidRPr="001507D4">
        <w:t xml:space="preserve"> for looking after </w:t>
      </w:r>
      <w:r>
        <w:t>your health</w:t>
      </w:r>
      <w:r w:rsidRPr="001507D4">
        <w:t xml:space="preserve">. This includes ensuring </w:t>
      </w:r>
      <w:r>
        <w:t>you</w:t>
      </w:r>
      <w:r w:rsidRPr="001507D4">
        <w:t xml:space="preserve"> have adequate arrangements in place to maintain good posture and reduce </w:t>
      </w:r>
      <w:r>
        <w:t>Display Screen Equipment (</w:t>
      </w:r>
      <w:r w:rsidRPr="001507D4">
        <w:t>DSE</w:t>
      </w:r>
      <w:r>
        <w:t>)</w:t>
      </w:r>
      <w:r w:rsidRPr="001507D4">
        <w:t xml:space="preserve"> related risks. </w:t>
      </w:r>
    </w:p>
    <w:p w14:paraId="603B38A9" w14:textId="77777777" w:rsidR="00202C0E" w:rsidRPr="001507D4" w:rsidRDefault="00202C0E" w:rsidP="0083586E"/>
    <w:p w14:paraId="5AF9A4DA" w14:textId="77777777" w:rsidR="00202C0E" w:rsidRPr="001507D4" w:rsidRDefault="00202C0E" w:rsidP="0083586E">
      <w:pPr>
        <w:pStyle w:val="Heading2"/>
        <w:rPr>
          <w:lang w:val="en-US"/>
        </w:rPr>
      </w:pPr>
      <w:bookmarkStart w:id="64" w:name="_Toc112414446"/>
      <w:bookmarkStart w:id="65" w:name="_Toc112421577"/>
      <w:bookmarkStart w:id="66" w:name="_Toc112849611"/>
      <w:bookmarkStart w:id="67" w:name="_Toc144215695"/>
      <w:bookmarkStart w:id="68" w:name="_Toc205885811"/>
      <w:r w:rsidRPr="001507D4">
        <w:rPr>
          <w:lang w:val="en-US"/>
        </w:rPr>
        <w:t>Keeping Safe Online</w:t>
      </w:r>
      <w:bookmarkEnd w:id="64"/>
      <w:bookmarkEnd w:id="65"/>
      <w:bookmarkEnd w:id="66"/>
      <w:bookmarkEnd w:id="67"/>
      <w:bookmarkEnd w:id="68"/>
      <w:r w:rsidRPr="001507D4">
        <w:rPr>
          <w:lang w:val="en-US"/>
        </w:rPr>
        <w:t xml:space="preserve"> </w:t>
      </w:r>
    </w:p>
    <w:p w14:paraId="363629E5" w14:textId="77777777" w:rsidR="00202C0E" w:rsidRDefault="00202C0E" w:rsidP="0083586E"/>
    <w:p w14:paraId="56F202D8" w14:textId="77777777" w:rsidR="00202C0E" w:rsidRDefault="00202C0E" w:rsidP="0083586E">
      <w:pPr>
        <w:pStyle w:val="ListParagraph"/>
        <w:numPr>
          <w:ilvl w:val="0"/>
          <w:numId w:val="1"/>
        </w:numPr>
      </w:pPr>
      <w:r w:rsidRPr="3C4B5B96">
        <w:rPr>
          <w:lang w:val="en-US"/>
        </w:rPr>
        <w:t>Always use a unique, strong password</w:t>
      </w:r>
    </w:p>
    <w:p w14:paraId="1D63EB58" w14:textId="77777777" w:rsidR="00202C0E" w:rsidRDefault="00202C0E" w:rsidP="0083586E">
      <w:pPr>
        <w:pStyle w:val="ListParagraph"/>
        <w:numPr>
          <w:ilvl w:val="0"/>
          <w:numId w:val="1"/>
        </w:numPr>
      </w:pPr>
      <w:r w:rsidRPr="3C4B5B96">
        <w:rPr>
          <w:lang w:val="en-US"/>
        </w:rPr>
        <w:t xml:space="preserve">Don't share your password with anyone – this will protect you from online scams etc. </w:t>
      </w:r>
    </w:p>
    <w:p w14:paraId="1D483E67" w14:textId="77777777" w:rsidR="00202C0E" w:rsidRDefault="00202C0E" w:rsidP="0083586E">
      <w:pPr>
        <w:pStyle w:val="ListParagraph"/>
        <w:numPr>
          <w:ilvl w:val="0"/>
          <w:numId w:val="1"/>
        </w:numPr>
      </w:pPr>
      <w:r w:rsidRPr="3C4B5B96">
        <w:rPr>
          <w:lang w:val="en-US"/>
        </w:rPr>
        <w:t xml:space="preserve">Change your password if you think someone else might know it and report it. </w:t>
      </w:r>
    </w:p>
    <w:p w14:paraId="778EA811" w14:textId="77777777" w:rsidR="00202C0E" w:rsidRDefault="00202C0E" w:rsidP="0083586E">
      <w:pPr>
        <w:pStyle w:val="ListParagraph"/>
        <w:numPr>
          <w:ilvl w:val="0"/>
          <w:numId w:val="1"/>
        </w:numPr>
        <w:rPr>
          <w:lang w:val="en-US"/>
        </w:rPr>
      </w:pPr>
      <w:r w:rsidRPr="3C4B5B96">
        <w:rPr>
          <w:lang w:val="en-US"/>
        </w:rPr>
        <w:t>Do not share personal details in a chat or anywhere on the course page.</w:t>
      </w:r>
    </w:p>
    <w:p w14:paraId="36D28C49" w14:textId="77777777" w:rsidR="00202C0E" w:rsidRDefault="00202C0E" w:rsidP="0083586E">
      <w:pPr>
        <w:pStyle w:val="ListParagraph"/>
        <w:numPr>
          <w:ilvl w:val="0"/>
          <w:numId w:val="1"/>
        </w:numPr>
      </w:pPr>
      <w:r w:rsidRPr="3C4B5B96">
        <w:rPr>
          <w:lang w:val="en-US"/>
        </w:rPr>
        <w:t xml:space="preserve">Be prepared to be visible and put your camera on. If there is a reason your camera can’t be on for that session, please let your tutor know. </w:t>
      </w:r>
    </w:p>
    <w:p w14:paraId="465CACF4" w14:textId="77777777" w:rsidR="00202C0E" w:rsidRDefault="00202C0E" w:rsidP="0083586E">
      <w:pPr>
        <w:pStyle w:val="ListParagraph"/>
        <w:numPr>
          <w:ilvl w:val="0"/>
          <w:numId w:val="1"/>
        </w:numPr>
      </w:pPr>
      <w:r w:rsidRPr="3C4B5B96">
        <w:rPr>
          <w:lang w:val="en-US"/>
        </w:rPr>
        <w:t>Think about what is behind you in view. Please ensure you have no personal photos on show. Teams allows you to blur your background or choose an alternative background if needed.</w:t>
      </w:r>
    </w:p>
    <w:p w14:paraId="6C63DDB6" w14:textId="77777777" w:rsidR="00202C0E" w:rsidRPr="001507D4" w:rsidRDefault="00202C0E" w:rsidP="0083586E">
      <w:pPr>
        <w:pStyle w:val="ListParagraph"/>
        <w:numPr>
          <w:ilvl w:val="0"/>
          <w:numId w:val="1"/>
        </w:numPr>
      </w:pPr>
      <w:r w:rsidRPr="3C4B5B96">
        <w:t xml:space="preserve">Don’t send pictures of yourself to anyone especially indecent pictures. </w:t>
      </w:r>
    </w:p>
    <w:p w14:paraId="4E3D7D7C" w14:textId="77777777" w:rsidR="00202C0E" w:rsidRPr="001507D4" w:rsidRDefault="00202C0E" w:rsidP="0083586E">
      <w:pPr>
        <w:pStyle w:val="ListParagraph"/>
        <w:numPr>
          <w:ilvl w:val="0"/>
          <w:numId w:val="1"/>
        </w:numPr>
      </w:pPr>
      <w:r w:rsidRPr="3C4B5B96">
        <w:t>Don’t open emails or attachments from people you don’t know.</w:t>
      </w:r>
    </w:p>
    <w:p w14:paraId="2803ED51" w14:textId="77777777" w:rsidR="00202C0E" w:rsidRPr="001507D4" w:rsidRDefault="00202C0E" w:rsidP="0083586E">
      <w:pPr>
        <w:pStyle w:val="ListParagraph"/>
        <w:numPr>
          <w:ilvl w:val="0"/>
          <w:numId w:val="1"/>
        </w:numPr>
      </w:pPr>
      <w:r w:rsidRPr="3C4B5B96">
        <w:t xml:space="preserve">Never arrange to meet somebody in person that you have met online. </w:t>
      </w:r>
    </w:p>
    <w:p w14:paraId="39B40C26" w14:textId="77777777" w:rsidR="00202C0E" w:rsidRDefault="00202C0E" w:rsidP="0083586E">
      <w:pPr>
        <w:pStyle w:val="ListParagraph"/>
        <w:numPr>
          <w:ilvl w:val="0"/>
          <w:numId w:val="1"/>
        </w:numPr>
      </w:pPr>
      <w:r w:rsidRPr="3C4B5B96">
        <w:t>If anything, you read or see online worries you, tell someone about it.</w:t>
      </w:r>
    </w:p>
    <w:p w14:paraId="4B42F1D5" w14:textId="77777777" w:rsidR="00202C0E" w:rsidRDefault="00202C0E" w:rsidP="0083586E">
      <w:pPr>
        <w:pStyle w:val="ListParagraph"/>
        <w:numPr>
          <w:ilvl w:val="0"/>
          <w:numId w:val="1"/>
        </w:numPr>
      </w:pPr>
      <w:r w:rsidRPr="3C4B5B96">
        <w:t xml:space="preserve">ACL requires learners to communicate only via their course platform. We do not promote alternative group messaging apps like WhatsApp. </w:t>
      </w:r>
    </w:p>
    <w:p w14:paraId="62446506" w14:textId="77777777" w:rsidR="00202C0E" w:rsidRDefault="00202C0E" w:rsidP="0083586E"/>
    <w:p w14:paraId="7CFE4565" w14:textId="5B79B908" w:rsidR="00202C0E" w:rsidRDefault="00202C0E" w:rsidP="0083586E">
      <w:pPr>
        <w:pStyle w:val="Heading2"/>
        <w:rPr>
          <w:lang w:val="en-US"/>
        </w:rPr>
      </w:pPr>
      <w:bookmarkStart w:id="69" w:name="_Toc205885812"/>
      <w:r w:rsidRPr="53518C3B">
        <w:rPr>
          <w:lang w:val="en-US"/>
        </w:rPr>
        <w:t xml:space="preserve">Learning </w:t>
      </w:r>
      <w:bookmarkEnd w:id="69"/>
      <w:r w:rsidR="7E9A241B" w:rsidRPr="491C1506">
        <w:rPr>
          <w:lang w:val="en-US"/>
        </w:rPr>
        <w:t>Platforms</w:t>
      </w:r>
    </w:p>
    <w:p w14:paraId="41B93997" w14:textId="77777777" w:rsidR="00202C0E" w:rsidRDefault="00202C0E" w:rsidP="0083586E"/>
    <w:p w14:paraId="79E3201B" w14:textId="77777777" w:rsidR="00202C0E" w:rsidRDefault="00202C0E" w:rsidP="0083586E">
      <w:r w:rsidRPr="3C4B5B96">
        <w:t xml:space="preserve">ACL Essex has its own </w:t>
      </w:r>
      <w:hyperlink r:id="rId34">
        <w:r w:rsidRPr="3C4B5B96">
          <w:rPr>
            <w:rStyle w:val="Hyperlink"/>
            <w:rFonts w:ascii="Arial" w:eastAsia="Arial" w:hAnsi="Arial"/>
          </w:rPr>
          <w:t>Virtual Learning Environment</w:t>
        </w:r>
      </w:hyperlink>
      <w:r w:rsidRPr="3C4B5B96">
        <w:t xml:space="preserve"> where learners can access information and resources related to their subject at any time. </w:t>
      </w:r>
    </w:p>
    <w:p w14:paraId="1953AC3D" w14:textId="77777777" w:rsidR="00202C0E" w:rsidRDefault="00202C0E" w:rsidP="0083586E">
      <w:r w:rsidRPr="1433867C">
        <w:t xml:space="preserve"> </w:t>
      </w:r>
    </w:p>
    <w:p w14:paraId="3A036086" w14:textId="77777777" w:rsidR="00202C0E" w:rsidRDefault="00202C0E" w:rsidP="0083586E">
      <w:r w:rsidRPr="53518C3B">
        <w:t xml:space="preserve">You will be provided with an account when you enrol with ACL Essex for the VLE and Office 365.  </w:t>
      </w:r>
    </w:p>
    <w:p w14:paraId="2E9ACFA5" w14:textId="77777777" w:rsidR="00202C0E" w:rsidRDefault="00202C0E" w:rsidP="0083586E">
      <w:r w:rsidRPr="53518C3B">
        <w:t>Your account details will be:</w:t>
      </w:r>
    </w:p>
    <w:p w14:paraId="041CB40D" w14:textId="77777777" w:rsidR="00202C0E" w:rsidRDefault="00202C0E" w:rsidP="0083586E">
      <w:pPr>
        <w:rPr>
          <w:color w:val="3A3A3A"/>
        </w:rPr>
      </w:pPr>
      <w:r w:rsidRPr="3C4B5B96">
        <w:rPr>
          <w:color w:val="3A3A3A"/>
        </w:rPr>
        <w:t xml:space="preserve">Username: your </w:t>
      </w:r>
      <w:hyperlink r:id="rId35">
        <w:r w:rsidRPr="3C4B5B96">
          <w:rPr>
            <w:rStyle w:val="Hyperlink"/>
            <w:rFonts w:ascii="Arial" w:eastAsia="Arial" w:hAnsi="Arial"/>
          </w:rPr>
          <w:t>firstname.surname@essexacl.ac.uk</w:t>
        </w:r>
      </w:hyperlink>
      <w:r w:rsidRPr="3C4B5B96">
        <w:rPr>
          <w:color w:val="3A3A3A"/>
        </w:rPr>
        <w:t xml:space="preserve"> (e.g. </w:t>
      </w:r>
      <w:hyperlink r:id="rId36">
        <w:r w:rsidRPr="3C4B5B96">
          <w:rPr>
            <w:rStyle w:val="Hyperlink"/>
            <w:rFonts w:ascii="Arial" w:eastAsia="Arial" w:hAnsi="Arial"/>
          </w:rPr>
          <w:t>mary.smith@essexacl.ac.uk</w:t>
        </w:r>
      </w:hyperlink>
      <w:r w:rsidRPr="3C4B5B96">
        <w:rPr>
          <w:color w:val="3A3A3A"/>
        </w:rPr>
        <w:t>) all lower case    Your tutor will provide you with your password.</w:t>
      </w:r>
    </w:p>
    <w:p w14:paraId="5C3418A8" w14:textId="77777777" w:rsidR="00202C0E" w:rsidRDefault="00202C0E" w:rsidP="0083586E"/>
    <w:p w14:paraId="55A2DF3D" w14:textId="77777777" w:rsidR="00202C0E" w:rsidRDefault="00202C0E" w:rsidP="0083586E">
      <w:r w:rsidRPr="53518C3B">
        <w:t>Click ‘sign in’ to log on. This will take you to a Microsoft Sign in screen where you will change your password. These are your log in details for the VLE, a classroom computer and also Office 365 this gives you access to online versions of Microsoft’s suite including Word, PowerPoint and Teams.</w:t>
      </w:r>
    </w:p>
    <w:p w14:paraId="645B0AD0" w14:textId="77777777" w:rsidR="00202C0E" w:rsidRDefault="00202C0E" w:rsidP="0083586E"/>
    <w:p w14:paraId="13BABDBC" w14:textId="77777777" w:rsidR="00202C0E" w:rsidRDefault="00202C0E" w:rsidP="0083586E">
      <w:r w:rsidRPr="53518C3B">
        <w:t>Please note, your access to ACL Essex’s 365 account will be suspended two months after your class ends.</w:t>
      </w:r>
    </w:p>
    <w:p w14:paraId="7E0D858C" w14:textId="77777777" w:rsidR="00202C0E" w:rsidRDefault="00202C0E" w:rsidP="0083586E"/>
    <w:p w14:paraId="67C94B29" w14:textId="77777777" w:rsidR="00202C0E" w:rsidRDefault="00202C0E" w:rsidP="0083586E">
      <w:r w:rsidRPr="53518C3B">
        <w:t>Your tutor may use Teams or the VLE as your learning platform and will advise you on how to access.</w:t>
      </w:r>
    </w:p>
    <w:p w14:paraId="3055551D" w14:textId="77777777" w:rsidR="00202C0E" w:rsidRDefault="00202C0E" w:rsidP="0083586E"/>
    <w:p w14:paraId="54AEFE9E" w14:textId="77777777" w:rsidR="00202C0E" w:rsidRDefault="00202C0E" w:rsidP="0083586E">
      <w:r w:rsidRPr="53518C3B">
        <w:t>Any other online learning platforms and log ins specific to your course will be shared by your course tutor.</w:t>
      </w:r>
    </w:p>
    <w:p w14:paraId="586ADF5E" w14:textId="77777777" w:rsidR="00202C0E" w:rsidRDefault="00202C0E" w:rsidP="0083586E"/>
    <w:p w14:paraId="17080F8A" w14:textId="77777777" w:rsidR="00202C0E" w:rsidRDefault="00202C0E" w:rsidP="0083586E">
      <w:pPr>
        <w:rPr>
          <w:color w:val="000000" w:themeColor="text1"/>
        </w:rPr>
      </w:pPr>
      <w:r w:rsidRPr="3C4B5B96">
        <w:rPr>
          <w:color w:val="3A3A3A"/>
        </w:rPr>
        <w:t xml:space="preserve"> If you need further help, please contact </w:t>
      </w:r>
      <w:hyperlink r:id="rId37">
        <w:r w:rsidRPr="3C4B5B96">
          <w:rPr>
            <w:rStyle w:val="Hyperlink"/>
            <w:rFonts w:ascii="Arial" w:eastAsia="Arial" w:hAnsi="Arial"/>
          </w:rPr>
          <w:t>acltechsupport@essex.gov.uk</w:t>
        </w:r>
      </w:hyperlink>
    </w:p>
    <w:p w14:paraId="2405B6DD" w14:textId="77777777" w:rsidR="00202C0E" w:rsidRDefault="00202C0E" w:rsidP="0083586E"/>
    <w:p w14:paraId="0A44FFCD" w14:textId="77777777" w:rsidR="00202C0E" w:rsidRPr="001507D4" w:rsidRDefault="00202C0E" w:rsidP="0083586E">
      <w:pPr>
        <w:pStyle w:val="Heading2"/>
        <w:rPr>
          <w:lang w:val="en-US"/>
        </w:rPr>
      </w:pPr>
      <w:bookmarkStart w:id="70" w:name="_Toc112849614"/>
      <w:bookmarkStart w:id="71" w:name="_Toc144215698"/>
      <w:bookmarkStart w:id="72" w:name="_Toc205885813"/>
      <w:r w:rsidRPr="001507D4">
        <w:rPr>
          <w:lang w:val="en-US"/>
        </w:rPr>
        <w:t xml:space="preserve">Our </w:t>
      </w:r>
      <w:proofErr w:type="gramStart"/>
      <w:r w:rsidRPr="001507D4">
        <w:rPr>
          <w:lang w:val="en-US"/>
        </w:rPr>
        <w:t>Website</w:t>
      </w:r>
      <w:bookmarkEnd w:id="70"/>
      <w:bookmarkEnd w:id="71"/>
      <w:bookmarkEnd w:id="72"/>
      <w:proofErr w:type="gramEnd"/>
    </w:p>
    <w:p w14:paraId="141601D7" w14:textId="77777777" w:rsidR="00202C0E" w:rsidRDefault="00202C0E" w:rsidP="0083586E"/>
    <w:p w14:paraId="2B514895" w14:textId="77777777" w:rsidR="00202C0E" w:rsidRPr="001507D4" w:rsidRDefault="00202C0E" w:rsidP="0083586E">
      <w:pPr>
        <w:rPr>
          <w:b/>
        </w:rPr>
      </w:pPr>
      <w:r w:rsidRPr="001507D4">
        <w:t xml:space="preserve">There is 24-hour access to our website </w:t>
      </w:r>
      <w:hyperlink r:id="rId38">
        <w:r w:rsidRPr="5F5D758E">
          <w:rPr>
            <w:rStyle w:val="Hyperlink"/>
            <w:rFonts w:ascii="Arial" w:hAnsi="Arial"/>
            <w:b/>
          </w:rPr>
          <w:t>www.aclessex.com</w:t>
        </w:r>
      </w:hyperlink>
      <w:r w:rsidRPr="001507D4">
        <w:t xml:space="preserve"> </w:t>
      </w:r>
      <w:r w:rsidRPr="001507D4">
        <w:rPr>
          <w:b/>
          <w:i/>
        </w:rPr>
        <w:t xml:space="preserve"> </w:t>
      </w:r>
      <w:r w:rsidRPr="001507D4">
        <w:t xml:space="preserve">where you can find local contact details for your area. </w:t>
      </w:r>
      <w:r>
        <w:t xml:space="preserve"> </w:t>
      </w:r>
      <w:r w:rsidRPr="5F5D758E">
        <w:t xml:space="preserve">Information also available via </w:t>
      </w:r>
      <w:hyperlink r:id="rId39" w:history="1">
        <w:r w:rsidRPr="001D2DC5">
          <w:rPr>
            <w:rStyle w:val="Hyperlink"/>
            <w:rFonts w:ascii="Arial" w:hAnsi="Arial"/>
          </w:rPr>
          <w:t>Facebook</w:t>
        </w:r>
      </w:hyperlink>
      <w:r w:rsidRPr="5F5D758E">
        <w:t xml:space="preserve"> and </w:t>
      </w:r>
      <w:hyperlink r:id="rId40" w:history="1">
        <w:r w:rsidRPr="001D2DC5">
          <w:rPr>
            <w:rStyle w:val="Hyperlink"/>
            <w:rFonts w:ascii="Arial" w:hAnsi="Arial"/>
          </w:rPr>
          <w:t>Twitter</w:t>
        </w:r>
      </w:hyperlink>
      <w:r w:rsidRPr="5F5D758E">
        <w:t xml:space="preserve">. </w:t>
      </w:r>
    </w:p>
    <w:p w14:paraId="685A4DCC" w14:textId="77777777" w:rsidR="00202C0E" w:rsidRDefault="00202C0E" w:rsidP="0083586E"/>
    <w:p w14:paraId="6B678ADC" w14:textId="77777777" w:rsidR="00202C0E" w:rsidRPr="001507D4" w:rsidRDefault="00202C0E" w:rsidP="0083586E">
      <w:pPr>
        <w:pStyle w:val="Heading2"/>
        <w:rPr>
          <w:lang w:val="en-US"/>
        </w:rPr>
      </w:pPr>
      <w:bookmarkStart w:id="73" w:name="_Toc112849615"/>
      <w:bookmarkStart w:id="74" w:name="_Toc205885814"/>
      <w:proofErr w:type="spellStart"/>
      <w:r w:rsidRPr="001507D4">
        <w:rPr>
          <w:lang w:val="en-US"/>
        </w:rPr>
        <w:t>WiFi</w:t>
      </w:r>
      <w:bookmarkEnd w:id="73"/>
      <w:bookmarkEnd w:id="74"/>
      <w:proofErr w:type="spellEnd"/>
      <w:r w:rsidRPr="001507D4">
        <w:rPr>
          <w:lang w:val="en-US"/>
        </w:rPr>
        <w:t xml:space="preserve"> </w:t>
      </w:r>
    </w:p>
    <w:p w14:paraId="7E470E82" w14:textId="77777777" w:rsidR="00202C0E" w:rsidRDefault="00202C0E" w:rsidP="0083586E">
      <w:pPr>
        <w:rPr>
          <w:lang w:val="en-US"/>
        </w:rPr>
      </w:pPr>
      <w:bookmarkStart w:id="75" w:name="_Toc514404637"/>
      <w:bookmarkStart w:id="76" w:name="_Toc514405182"/>
      <w:bookmarkStart w:id="77" w:name="_Toc514423364"/>
      <w:bookmarkStart w:id="78" w:name="_Toc514423461"/>
      <w:bookmarkStart w:id="79" w:name="_Toc15993981"/>
    </w:p>
    <w:p w14:paraId="07048359" w14:textId="77777777" w:rsidR="00202C0E" w:rsidRDefault="00202C0E" w:rsidP="0083586E">
      <w:pPr>
        <w:rPr>
          <w:lang w:val="en-US"/>
        </w:rPr>
      </w:pPr>
      <w:r w:rsidRPr="001507D4">
        <w:rPr>
          <w:lang w:val="en-US"/>
        </w:rPr>
        <w:t>We encourage you to bring your own device (smartphone, tablet, laptop) to your class to support your learning. You can access our free Wi-Fi by asking Customer Services or your tutor for the password.</w:t>
      </w:r>
      <w:bookmarkEnd w:id="75"/>
      <w:bookmarkEnd w:id="76"/>
      <w:bookmarkEnd w:id="77"/>
      <w:bookmarkEnd w:id="78"/>
      <w:bookmarkEnd w:id="79"/>
    </w:p>
    <w:p w14:paraId="532F9305" w14:textId="77777777" w:rsidR="00202C0E" w:rsidRDefault="00202C0E" w:rsidP="0083586E">
      <w:pPr>
        <w:rPr>
          <w:lang w:val="en-US"/>
        </w:rPr>
      </w:pPr>
    </w:p>
    <w:p w14:paraId="63280EAA" w14:textId="77777777" w:rsidR="00202C0E" w:rsidRPr="001507D4" w:rsidRDefault="00202C0E" w:rsidP="0083586E">
      <w:pPr>
        <w:pStyle w:val="Heading2"/>
        <w:rPr>
          <w:lang w:val="en-US"/>
        </w:rPr>
      </w:pPr>
      <w:bookmarkStart w:id="80" w:name="_Toc514405183"/>
      <w:bookmarkStart w:id="81" w:name="_Toc514423365"/>
      <w:bookmarkStart w:id="82" w:name="_Toc46233827"/>
      <w:bookmarkStart w:id="83" w:name="_Toc57622002"/>
      <w:bookmarkStart w:id="84" w:name="_Toc112421582"/>
      <w:bookmarkStart w:id="85" w:name="_Toc112849616"/>
      <w:bookmarkStart w:id="86" w:name="_Toc205885815"/>
      <w:r w:rsidRPr="001507D4">
        <w:rPr>
          <w:lang w:val="en-US"/>
        </w:rPr>
        <w:t>Need support with digital technologies?</w:t>
      </w:r>
      <w:bookmarkEnd w:id="80"/>
      <w:bookmarkEnd w:id="81"/>
      <w:bookmarkEnd w:id="82"/>
      <w:bookmarkEnd w:id="83"/>
      <w:bookmarkEnd w:id="84"/>
      <w:bookmarkEnd w:id="85"/>
      <w:bookmarkEnd w:id="86"/>
    </w:p>
    <w:p w14:paraId="12C78686" w14:textId="77777777" w:rsidR="00202C0E" w:rsidRDefault="00202C0E" w:rsidP="0083586E">
      <w:pPr>
        <w:rPr>
          <w:lang w:val="en-US"/>
        </w:rPr>
      </w:pPr>
    </w:p>
    <w:p w14:paraId="0B807256" w14:textId="77777777" w:rsidR="00202C0E" w:rsidRDefault="00202C0E" w:rsidP="0083586E">
      <w:pPr>
        <w:rPr>
          <w:lang w:val="en-US"/>
        </w:rPr>
      </w:pPr>
      <w:r w:rsidRPr="1433867C">
        <w:rPr>
          <w:lang w:val="en-US"/>
        </w:rPr>
        <w:t xml:space="preserve">To help you develop your skills and confidence using digital technology we have computers in public areas at most of our </w:t>
      </w:r>
      <w:proofErr w:type="spellStart"/>
      <w:r w:rsidRPr="1433867C">
        <w:rPr>
          <w:lang w:val="en-US"/>
        </w:rPr>
        <w:t>centres</w:t>
      </w:r>
      <w:proofErr w:type="spellEnd"/>
      <w:r w:rsidRPr="1433867C">
        <w:rPr>
          <w:lang w:val="en-US"/>
        </w:rPr>
        <w:t>. We also offer specially designed courses aiming to support you through the initial stages of using digital technologies. Please speak to your tutor or ask at reception for further details.</w:t>
      </w:r>
    </w:p>
    <w:p w14:paraId="59AF14CC" w14:textId="77777777" w:rsidR="00202C0E" w:rsidRDefault="00202C0E" w:rsidP="0083586E">
      <w:pPr>
        <w:rPr>
          <w:lang w:val="en-US"/>
        </w:rPr>
      </w:pPr>
    </w:p>
    <w:p w14:paraId="0821A6C3" w14:textId="77777777" w:rsidR="007D43CE" w:rsidRDefault="007D43CE">
      <w:pPr>
        <w:jc w:val="left"/>
        <w:rPr>
          <w:rFonts w:asciiTheme="majorHAnsi" w:eastAsiaTheme="majorEastAsia" w:hAnsiTheme="majorHAnsi" w:cstheme="majorBidi"/>
          <w:color w:val="0F4761" w:themeColor="accent1" w:themeShade="BF"/>
          <w:sz w:val="32"/>
          <w:szCs w:val="32"/>
          <w:lang w:val="en-US"/>
        </w:rPr>
      </w:pPr>
      <w:bookmarkStart w:id="87" w:name="_Toc112849617"/>
      <w:bookmarkStart w:id="88" w:name="_Toc205885816"/>
      <w:r>
        <w:rPr>
          <w:lang w:val="en-US"/>
        </w:rPr>
        <w:br w:type="page"/>
      </w:r>
    </w:p>
    <w:p w14:paraId="2CBDC1DC" w14:textId="76B490BD" w:rsidR="00202C0E" w:rsidRPr="001507D4" w:rsidRDefault="00202C0E" w:rsidP="0083586E">
      <w:pPr>
        <w:pStyle w:val="Heading2"/>
        <w:rPr>
          <w:lang w:val="en-US"/>
        </w:rPr>
      </w:pPr>
      <w:r w:rsidRPr="001507D4">
        <w:rPr>
          <w:lang w:val="en-US"/>
        </w:rPr>
        <w:lastRenderedPageBreak/>
        <w:t>Making Choices about future learning or career development.</w:t>
      </w:r>
      <w:bookmarkEnd w:id="87"/>
      <w:bookmarkEnd w:id="88"/>
      <w:r w:rsidRPr="001507D4">
        <w:rPr>
          <w:lang w:val="en-US"/>
        </w:rPr>
        <w:t xml:space="preserve">  </w:t>
      </w:r>
    </w:p>
    <w:p w14:paraId="06C2D00B" w14:textId="77777777" w:rsidR="00202C0E" w:rsidRDefault="00202C0E" w:rsidP="0083586E"/>
    <w:p w14:paraId="7AB3F588" w14:textId="77777777" w:rsidR="00202C0E" w:rsidRPr="001507D4" w:rsidRDefault="00202C0E" w:rsidP="0083586E">
      <w:r w:rsidRPr="001507D4">
        <w:t>ACL Essex is Matrix Accredited</w:t>
      </w:r>
      <w:r>
        <w:t xml:space="preserve"> and works within this quality framework to support learners in making informed decisions about future learning and careers options.  </w:t>
      </w:r>
      <w:r w:rsidRPr="001507D4">
        <w:t xml:space="preserve">The matrix Standard is the national quality standard for any organisation that delivers information, advice and guidance on learning and work.  </w:t>
      </w:r>
    </w:p>
    <w:p w14:paraId="216B0A27" w14:textId="20832442" w:rsidR="2902B6DF" w:rsidRDefault="2902B6DF" w:rsidP="0083586E"/>
    <w:p w14:paraId="4213C1A5" w14:textId="789A59ED" w:rsidR="30E195DB" w:rsidRDefault="30E195DB" w:rsidP="0083586E">
      <w:pPr>
        <w:rPr>
          <w:rFonts w:ascii="Arial" w:hAnsi="Arial"/>
        </w:rPr>
      </w:pPr>
      <w:r w:rsidRPr="6A0619F2">
        <w:t>Y</w:t>
      </w:r>
      <w:r w:rsidRPr="7289FF7D">
        <w:t xml:space="preserve">ou may already have ideas about your future career that you would like to develop, or you may wish to explore what type of role you might be suited to. Our professional Careers and </w:t>
      </w:r>
      <w:r w:rsidR="231FF65F" w:rsidRPr="0BBB579A">
        <w:t xml:space="preserve">Skills </w:t>
      </w:r>
      <w:r w:rsidRPr="7289FF7D">
        <w:t xml:space="preserve">Progression </w:t>
      </w:r>
      <w:r w:rsidR="5C0C442E" w:rsidRPr="380D56CD">
        <w:t>A</w:t>
      </w:r>
      <w:r w:rsidRPr="380D56CD">
        <w:t xml:space="preserve">dvisors </w:t>
      </w:r>
      <w:r w:rsidR="241C91BA" w:rsidRPr="380D56CD">
        <w:t>(</w:t>
      </w:r>
      <w:r w:rsidR="241C91BA" w:rsidRPr="652BFB5E">
        <w:t xml:space="preserve">CASPA) </w:t>
      </w:r>
      <w:r w:rsidRPr="652BFB5E">
        <w:t>will</w:t>
      </w:r>
      <w:r w:rsidRPr="7289FF7D">
        <w:t xml:space="preserve"> give you the support, information and advice needed to make the best choices.</w:t>
      </w:r>
      <w:r w:rsidR="1FF9C4DD" w:rsidRPr="7289FF7D">
        <w:t xml:space="preserve">  </w:t>
      </w:r>
      <w:r w:rsidR="1FF9C4DD" w:rsidRPr="633D75B9">
        <w:t xml:space="preserve">You can book a careers meeting </w:t>
      </w:r>
      <w:r w:rsidR="7303A094" w:rsidRPr="633D75B9">
        <w:t>with us</w:t>
      </w:r>
      <w:r w:rsidR="28D420BE" w:rsidRPr="40F99C0F">
        <w:t>,</w:t>
      </w:r>
      <w:r w:rsidR="7303A094" w:rsidRPr="633D75B9">
        <w:t xml:space="preserve"> </w:t>
      </w:r>
      <w:r w:rsidR="28D420BE" w:rsidRPr="182137DD">
        <w:t xml:space="preserve">by contacting </w:t>
      </w:r>
      <w:hyperlink r:id="rId41">
        <w:r w:rsidR="43AB1295" w:rsidRPr="159B2E97">
          <w:rPr>
            <w:color w:val="0070C0"/>
          </w:rPr>
          <w:t>ACL.careersandskillsadvice@essex.gov.uk</w:t>
        </w:r>
      </w:hyperlink>
    </w:p>
    <w:p w14:paraId="14A6B5FD" w14:textId="245B54E7" w:rsidR="30E195DB" w:rsidRDefault="30E195DB" w:rsidP="0083586E"/>
    <w:p w14:paraId="7F325887" w14:textId="77777777" w:rsidR="13D322F8" w:rsidRDefault="13D322F8" w:rsidP="0083586E">
      <w:r w:rsidRPr="3DAD8BC6">
        <w:t>We provide advice and courses on a range of topics:</w:t>
      </w:r>
    </w:p>
    <w:p w14:paraId="4637FE19" w14:textId="69B787F7" w:rsidR="5D2C1FC8" w:rsidRDefault="5D2C1FC8" w:rsidP="0083586E"/>
    <w:p w14:paraId="0735E6E0" w14:textId="77777777" w:rsidR="13D322F8" w:rsidRDefault="13D322F8" w:rsidP="0083586E">
      <w:pPr>
        <w:pStyle w:val="ListParagraph"/>
        <w:numPr>
          <w:ilvl w:val="0"/>
          <w:numId w:val="15"/>
        </w:numPr>
      </w:pPr>
      <w:r w:rsidRPr="1C1AC15A">
        <w:t>ways to search for and apply for jobs, e.g., interview skills, CV workshop, completing applications forms, basic IT skills.</w:t>
      </w:r>
    </w:p>
    <w:p w14:paraId="77B09E30" w14:textId="77777777" w:rsidR="13D322F8" w:rsidRDefault="13D322F8" w:rsidP="0083586E">
      <w:pPr>
        <w:pStyle w:val="ListParagraph"/>
        <w:numPr>
          <w:ilvl w:val="0"/>
          <w:numId w:val="15"/>
        </w:numPr>
      </w:pPr>
      <w:r w:rsidRPr="1C1AC15A">
        <w:t>help link your personal interests and skills to your job or career.</w:t>
      </w:r>
    </w:p>
    <w:p w14:paraId="06BA3E04" w14:textId="77777777" w:rsidR="13D322F8" w:rsidRDefault="13D322F8" w:rsidP="0083586E">
      <w:pPr>
        <w:pStyle w:val="ListParagraph"/>
        <w:numPr>
          <w:ilvl w:val="0"/>
          <w:numId w:val="15"/>
        </w:numPr>
      </w:pPr>
      <w:r w:rsidRPr="1C1AC15A">
        <w:t>Identify courses suitable for you.</w:t>
      </w:r>
    </w:p>
    <w:p w14:paraId="02806421" w14:textId="77777777" w:rsidR="13D322F8" w:rsidRDefault="13D322F8" w:rsidP="0083586E">
      <w:pPr>
        <w:pStyle w:val="ListParagraph"/>
        <w:numPr>
          <w:ilvl w:val="0"/>
          <w:numId w:val="15"/>
        </w:numPr>
      </w:pPr>
      <w:r w:rsidRPr="1C1AC15A">
        <w:t>give advice on ways to progress in a career.</w:t>
      </w:r>
    </w:p>
    <w:p w14:paraId="74F7634A" w14:textId="0F348313" w:rsidR="13D322F8" w:rsidRDefault="13D322F8" w:rsidP="0083586E">
      <w:pPr>
        <w:pStyle w:val="ListParagraph"/>
        <w:numPr>
          <w:ilvl w:val="0"/>
          <w:numId w:val="15"/>
        </w:numPr>
        <w:rPr>
          <w:rFonts w:ascii="Arial" w:eastAsia="Arial" w:hAnsi="Arial"/>
        </w:rPr>
      </w:pPr>
      <w:r w:rsidRPr="3E1B25CC">
        <w:t>We can help you to achieve your goals by creating an action plan about what you need to do next.</w:t>
      </w:r>
    </w:p>
    <w:p w14:paraId="46DD90F2" w14:textId="5733EA08" w:rsidR="00A54FB4" w:rsidRDefault="13D322F8" w:rsidP="0083586E">
      <w:pPr>
        <w:pStyle w:val="ListParagraph"/>
        <w:numPr>
          <w:ilvl w:val="0"/>
          <w:numId w:val="15"/>
        </w:numPr>
        <w:rPr>
          <w:rFonts w:ascii="Arial" w:eastAsia="Arial" w:hAnsi="Arial"/>
        </w:rPr>
      </w:pPr>
      <w:r w:rsidRPr="00A54FB4">
        <w:t>We can offer appointments either at an ACL centre convenient to you or online (this includes evenings by arrangement).</w:t>
      </w:r>
    </w:p>
    <w:p w14:paraId="1878379C" w14:textId="77777777" w:rsidR="13D322F8" w:rsidRDefault="13D322F8" w:rsidP="0083586E">
      <w:pPr>
        <w:pStyle w:val="ListParagraph"/>
        <w:numPr>
          <w:ilvl w:val="0"/>
          <w:numId w:val="15"/>
        </w:numPr>
      </w:pPr>
      <w:r w:rsidRPr="1C1AC15A">
        <w:t>identify the skills you may need and refer you to other support (if necessary)</w:t>
      </w:r>
    </w:p>
    <w:p w14:paraId="3C9B9F34" w14:textId="59825934" w:rsidR="3DAD8BC6" w:rsidRDefault="3DAD8BC6" w:rsidP="0083586E"/>
    <w:p w14:paraId="566ACE8E" w14:textId="77777777" w:rsidR="00202C0E" w:rsidRPr="00E66E4E" w:rsidRDefault="00202C0E" w:rsidP="0083586E">
      <w:r w:rsidRPr="00E66E4E">
        <w:t>W</w:t>
      </w:r>
      <w:r>
        <w:t>e</w:t>
      </w:r>
      <w:r w:rsidRPr="00E66E4E">
        <w:t xml:space="preserve"> </w:t>
      </w:r>
      <w:r>
        <w:t xml:space="preserve">can arrange guidance for further support options. </w:t>
      </w:r>
    </w:p>
    <w:p w14:paraId="1077BFD5" w14:textId="2C37A963" w:rsidR="3D45C738" w:rsidRDefault="3D45C738" w:rsidP="0083586E"/>
    <w:p w14:paraId="40713FEB" w14:textId="698DB88E" w:rsidR="00202C0E" w:rsidRDefault="02623E24" w:rsidP="0083586E">
      <w:r w:rsidRPr="3EAD4EDB">
        <w:t xml:space="preserve">Our partner </w:t>
      </w:r>
      <w:r w:rsidRPr="1829B155">
        <w:t xml:space="preserve">organisation, </w:t>
      </w:r>
      <w:r w:rsidR="00202C0E" w:rsidRPr="1829B155">
        <w:t>The</w:t>
      </w:r>
      <w:r w:rsidR="00202C0E" w:rsidRPr="001507D4">
        <w:t xml:space="preserve"> National Careers Service (NCS) supports access to personalised skills and careers information that helps individuals to make effective choices about their future pathways.  This service is </w:t>
      </w:r>
      <w:r w:rsidR="00202C0E" w:rsidRPr="5BE4BB6B">
        <w:t>free</w:t>
      </w:r>
      <w:r w:rsidR="00202C0E" w:rsidRPr="001507D4">
        <w:t xml:space="preserve"> and friendly, tailoring impartial information, skills and careers advice to meet individual needs. </w:t>
      </w:r>
    </w:p>
    <w:p w14:paraId="53ADFDCD" w14:textId="77777777" w:rsidR="00202C0E" w:rsidRDefault="00202C0E" w:rsidP="0083586E"/>
    <w:p w14:paraId="56074A9C" w14:textId="7AB97C57" w:rsidR="00202C0E" w:rsidRDefault="229838B7" w:rsidP="0083586E">
      <w:r w:rsidRPr="3F7D78CB">
        <w:t>You can c</w:t>
      </w:r>
      <w:r w:rsidR="00202C0E" w:rsidRPr="3F7D78CB">
        <w:t>ontact</w:t>
      </w:r>
      <w:r w:rsidR="00202C0E" w:rsidRPr="007B604D">
        <w:t xml:space="preserve"> them using the following details.  </w:t>
      </w:r>
    </w:p>
    <w:p w14:paraId="70C61803" w14:textId="77777777" w:rsidR="00202C0E" w:rsidRPr="007B604D" w:rsidRDefault="00202C0E" w:rsidP="0083586E"/>
    <w:p w14:paraId="7A942705" w14:textId="77777777" w:rsidR="00202C0E" w:rsidRDefault="00202C0E" w:rsidP="007D43CE">
      <w:pPr>
        <w:jc w:val="left"/>
        <w:rPr>
          <w:rStyle w:val="Hyperlink"/>
          <w:rFonts w:ascii="Arial" w:eastAsia="Arial" w:hAnsi="Arial"/>
        </w:rPr>
      </w:pPr>
      <w:r w:rsidRPr="580B3122">
        <w:t xml:space="preserve">For </w:t>
      </w:r>
      <w:r w:rsidRPr="580B3122">
        <w:rPr>
          <w:b/>
        </w:rPr>
        <w:t>Colchester, Clacton, Colchester, Witham</w:t>
      </w:r>
      <w:r w:rsidRPr="580B3122">
        <w:t xml:space="preserve"> and </w:t>
      </w:r>
      <w:r w:rsidRPr="580B3122">
        <w:rPr>
          <w:b/>
        </w:rPr>
        <w:t xml:space="preserve">Braintree </w:t>
      </w:r>
      <w:r w:rsidRPr="580B3122">
        <w:t xml:space="preserve">call 01206 583333 or email </w:t>
      </w:r>
      <w:hyperlink r:id="rId42">
        <w:r w:rsidRPr="580B3122">
          <w:rPr>
            <w:rStyle w:val="Hyperlink"/>
            <w:rFonts w:ascii="Arial" w:eastAsia="Arial" w:hAnsi="Arial"/>
          </w:rPr>
          <w:t>ncs@colchester.ac.uk</w:t>
        </w:r>
      </w:hyperlink>
    </w:p>
    <w:p w14:paraId="20A9D571" w14:textId="77777777" w:rsidR="00202C0E" w:rsidRDefault="00202C0E" w:rsidP="007D43CE">
      <w:pPr>
        <w:jc w:val="left"/>
      </w:pPr>
      <w:r w:rsidRPr="580B3122">
        <w:rPr>
          <w:color w:val="000000" w:themeColor="text1"/>
        </w:rPr>
        <w:t xml:space="preserve">For all other areas in Essex call 0800 917 94 19 or email </w:t>
      </w:r>
      <w:hyperlink r:id="rId43">
        <w:r w:rsidRPr="580B3122">
          <w:rPr>
            <w:rStyle w:val="Hyperlink"/>
            <w:rFonts w:ascii="Arial" w:eastAsia="Arial" w:hAnsi="Arial"/>
          </w:rPr>
          <w:t>NationalCareersServiceNCC@futuresforyou.com</w:t>
        </w:r>
      </w:hyperlink>
    </w:p>
    <w:p w14:paraId="2E6E15CF" w14:textId="77777777" w:rsidR="00202C0E" w:rsidRDefault="00202C0E" w:rsidP="0083586E"/>
    <w:p w14:paraId="50478429" w14:textId="77777777" w:rsidR="00202C0E" w:rsidRDefault="00202C0E" w:rsidP="0083586E">
      <w:r>
        <w:br w:type="page"/>
      </w:r>
    </w:p>
    <w:p w14:paraId="62A5EA31" w14:textId="77777777" w:rsidR="00202C0E" w:rsidRPr="001507D4" w:rsidRDefault="00202C0E" w:rsidP="0083586E">
      <w:pPr>
        <w:pStyle w:val="Heading2"/>
      </w:pPr>
      <w:bookmarkStart w:id="89" w:name="_Toc112849618"/>
      <w:bookmarkStart w:id="90" w:name="_Toc205885817"/>
      <w:r w:rsidRPr="001507D4">
        <w:rPr>
          <w:lang w:val="en-US"/>
        </w:rPr>
        <w:lastRenderedPageBreak/>
        <w:t>Health and Safety</w:t>
      </w:r>
      <w:bookmarkEnd w:id="89"/>
      <w:bookmarkEnd w:id="90"/>
    </w:p>
    <w:p w14:paraId="121636B7" w14:textId="77777777" w:rsidR="00202C0E" w:rsidRDefault="00202C0E" w:rsidP="0083586E"/>
    <w:p w14:paraId="793DC6F2" w14:textId="77777777" w:rsidR="00202C0E" w:rsidRPr="001507D4" w:rsidRDefault="00202C0E" w:rsidP="0083586E">
      <w:r w:rsidRPr="001507D4">
        <w:t>ACL operates within the Essex County Council Health and Safety Policy, the ACL Learner Charter, and Essex County Council Corporate Health and Safety guidelines.  Copies of the ACL Code of Practice are available at each centre as well as online via the ACL virtual learning environment.  The Service will ensure that there is an awareness of safety issues among all staff and, so far as it is reasonably practicable, that the health and safety of non-employees who may be affected by its work activities are not endangered.  Our learners have a role in this, and we would ask you to please be alert to potential risks and report anything you think could be a danger straight away to the reception staff or your tutor.</w:t>
      </w:r>
    </w:p>
    <w:p w14:paraId="52062228" w14:textId="77777777" w:rsidR="00202C0E" w:rsidRPr="001507D4" w:rsidRDefault="00202C0E" w:rsidP="0083586E">
      <w:r w:rsidRPr="001507D4">
        <w:t>As part of your learning experience we will include guidance as to:</w:t>
      </w:r>
    </w:p>
    <w:p w14:paraId="50593644" w14:textId="77777777" w:rsidR="00202C0E" w:rsidRPr="001507D4" w:rsidRDefault="00202C0E" w:rsidP="0083586E"/>
    <w:tbl>
      <w:tblPr>
        <w:tblStyle w:val="PlainTable1"/>
        <w:tblW w:w="0" w:type="auto"/>
        <w:tblLook w:val="04A0" w:firstRow="1" w:lastRow="0" w:firstColumn="1" w:lastColumn="0" w:noHBand="0" w:noVBand="1"/>
      </w:tblPr>
      <w:tblGrid>
        <w:gridCol w:w="9016"/>
      </w:tblGrid>
      <w:tr w:rsidR="00202C0E" w:rsidRPr="001507D4" w14:paraId="1C3BBEC8" w14:textId="77777777" w:rsidTr="00026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0983B176" w14:textId="77777777" w:rsidR="00202C0E" w:rsidRPr="0083586E" w:rsidRDefault="00202C0E" w:rsidP="0083586E">
            <w:pPr>
              <w:pStyle w:val="ListParagraph"/>
              <w:numPr>
                <w:ilvl w:val="0"/>
                <w:numId w:val="8"/>
              </w:numPr>
              <w:rPr>
                <w:bCs/>
              </w:rPr>
            </w:pPr>
            <w:r w:rsidRPr="0083586E">
              <w:t>the importance of health and safety</w:t>
            </w:r>
          </w:p>
        </w:tc>
      </w:tr>
      <w:tr w:rsidR="00202C0E" w:rsidRPr="001507D4" w14:paraId="58766671"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3B12BA00" w14:textId="77777777" w:rsidR="00202C0E" w:rsidRPr="0083586E" w:rsidRDefault="00202C0E" w:rsidP="0083586E">
            <w:pPr>
              <w:pStyle w:val="ListParagraph"/>
              <w:numPr>
                <w:ilvl w:val="0"/>
                <w:numId w:val="8"/>
              </w:numPr>
              <w:rPr>
                <w:bCs/>
              </w:rPr>
            </w:pPr>
            <w:r w:rsidRPr="0083586E">
              <w:t>how hazards are identified, and risks assessed</w:t>
            </w:r>
          </w:p>
        </w:tc>
      </w:tr>
      <w:tr w:rsidR="00202C0E" w:rsidRPr="001507D4" w14:paraId="5D082B8E" w14:textId="77777777" w:rsidTr="00026C05">
        <w:tc>
          <w:tcPr>
            <w:cnfStyle w:val="001000000000" w:firstRow="0" w:lastRow="0" w:firstColumn="1" w:lastColumn="0" w:oddVBand="0" w:evenVBand="0" w:oddHBand="0" w:evenHBand="0" w:firstRowFirstColumn="0" w:firstRowLastColumn="0" w:lastRowFirstColumn="0" w:lastRowLastColumn="0"/>
            <w:tcW w:w="9629" w:type="dxa"/>
          </w:tcPr>
          <w:p w14:paraId="5144F217" w14:textId="77777777" w:rsidR="00202C0E" w:rsidRPr="0083586E" w:rsidRDefault="00202C0E" w:rsidP="0083586E">
            <w:pPr>
              <w:pStyle w:val="ListParagraph"/>
              <w:numPr>
                <w:ilvl w:val="0"/>
                <w:numId w:val="8"/>
              </w:numPr>
              <w:rPr>
                <w:bCs/>
              </w:rPr>
            </w:pPr>
            <w:r w:rsidRPr="0083586E">
              <w:t xml:space="preserve">how to play an active part in developing a set of safe behaviours, </w:t>
            </w:r>
          </w:p>
        </w:tc>
      </w:tr>
      <w:tr w:rsidR="00202C0E" w:rsidRPr="001507D4" w14:paraId="2F8947A9"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1D7BC034" w14:textId="77777777" w:rsidR="00202C0E" w:rsidRPr="0083586E" w:rsidRDefault="00202C0E" w:rsidP="0083586E">
            <w:pPr>
              <w:pStyle w:val="ListParagraph"/>
              <w:numPr>
                <w:ilvl w:val="0"/>
                <w:numId w:val="8"/>
              </w:numPr>
              <w:rPr>
                <w:bCs/>
              </w:rPr>
            </w:pPr>
            <w:r w:rsidRPr="0083586E">
              <w:t>how to acquire practical, transferable skills from your learning experience</w:t>
            </w:r>
          </w:p>
        </w:tc>
      </w:tr>
    </w:tbl>
    <w:p w14:paraId="408EDDC9" w14:textId="77777777" w:rsidR="00202C0E" w:rsidRPr="001507D4" w:rsidRDefault="00202C0E" w:rsidP="0083586E"/>
    <w:p w14:paraId="43DF351F" w14:textId="77777777" w:rsidR="00202C0E" w:rsidRPr="001507D4" w:rsidRDefault="00202C0E" w:rsidP="0083586E">
      <w:r w:rsidRPr="001507D4">
        <w:t>Health and Safety will be covered as part of your induction to the course and by the end of your first class you should be clear about:</w:t>
      </w:r>
    </w:p>
    <w:tbl>
      <w:tblPr>
        <w:tblStyle w:val="PlainTable1"/>
        <w:tblW w:w="0" w:type="auto"/>
        <w:tblLook w:val="04A0" w:firstRow="1" w:lastRow="0" w:firstColumn="1" w:lastColumn="0" w:noHBand="0" w:noVBand="1"/>
      </w:tblPr>
      <w:tblGrid>
        <w:gridCol w:w="9016"/>
      </w:tblGrid>
      <w:tr w:rsidR="00202C0E" w:rsidRPr="001507D4" w14:paraId="28205D32" w14:textId="77777777" w:rsidTr="00026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505BC94" w14:textId="77777777" w:rsidR="00202C0E" w:rsidRPr="001507D4" w:rsidRDefault="00202C0E" w:rsidP="0083586E">
            <w:pPr>
              <w:pStyle w:val="ListParagraph"/>
              <w:numPr>
                <w:ilvl w:val="0"/>
                <w:numId w:val="10"/>
              </w:numPr>
              <w:rPr>
                <w:bCs/>
              </w:rPr>
            </w:pPr>
            <w:r w:rsidRPr="001507D4">
              <w:t xml:space="preserve">emergency arrangements </w:t>
            </w:r>
          </w:p>
        </w:tc>
      </w:tr>
      <w:tr w:rsidR="00202C0E" w:rsidRPr="001507D4" w14:paraId="3FC99294"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CA4226C" w14:textId="77777777" w:rsidR="00202C0E" w:rsidRPr="001507D4" w:rsidRDefault="00202C0E" w:rsidP="0083586E">
            <w:pPr>
              <w:pStyle w:val="ListParagraph"/>
              <w:numPr>
                <w:ilvl w:val="0"/>
                <w:numId w:val="10"/>
              </w:numPr>
              <w:rPr>
                <w:bCs/>
              </w:rPr>
            </w:pPr>
            <w:r w:rsidRPr="001507D4">
              <w:t xml:space="preserve">any significant risks that may affect you </w:t>
            </w:r>
          </w:p>
        </w:tc>
      </w:tr>
      <w:tr w:rsidR="00202C0E" w:rsidRPr="001507D4" w14:paraId="7DAA7C57" w14:textId="77777777" w:rsidTr="00026C05">
        <w:tc>
          <w:tcPr>
            <w:cnfStyle w:val="001000000000" w:firstRow="0" w:lastRow="0" w:firstColumn="1" w:lastColumn="0" w:oddVBand="0" w:evenVBand="0" w:oddHBand="0" w:evenHBand="0" w:firstRowFirstColumn="0" w:firstRowLastColumn="0" w:lastRowFirstColumn="0" w:lastRowLastColumn="0"/>
            <w:tcW w:w="9016" w:type="dxa"/>
          </w:tcPr>
          <w:p w14:paraId="33090FA8" w14:textId="77777777" w:rsidR="00202C0E" w:rsidRPr="001507D4" w:rsidRDefault="00202C0E" w:rsidP="0083586E">
            <w:pPr>
              <w:pStyle w:val="ListParagraph"/>
              <w:numPr>
                <w:ilvl w:val="0"/>
                <w:numId w:val="10"/>
              </w:numPr>
              <w:rPr>
                <w:bCs/>
              </w:rPr>
            </w:pPr>
            <w:r w:rsidRPr="001507D4">
              <w:t>control measures for the risks</w:t>
            </w:r>
          </w:p>
        </w:tc>
      </w:tr>
      <w:tr w:rsidR="00202C0E" w:rsidRPr="001507D4" w14:paraId="5C1C866E"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710D6B" w14:textId="77777777" w:rsidR="00202C0E" w:rsidRPr="001507D4" w:rsidRDefault="00202C0E" w:rsidP="0083586E">
            <w:pPr>
              <w:pStyle w:val="ListParagraph"/>
              <w:numPr>
                <w:ilvl w:val="0"/>
                <w:numId w:val="10"/>
              </w:numPr>
              <w:rPr>
                <w:bCs/>
              </w:rPr>
            </w:pPr>
            <w:r w:rsidRPr="001507D4">
              <w:t>supervision arrangements and the contact person for any health and safety concerns</w:t>
            </w:r>
          </w:p>
        </w:tc>
      </w:tr>
      <w:tr w:rsidR="00202C0E" w:rsidRPr="001507D4" w14:paraId="2BECB3D3" w14:textId="77777777" w:rsidTr="00026C05">
        <w:tc>
          <w:tcPr>
            <w:cnfStyle w:val="001000000000" w:firstRow="0" w:lastRow="0" w:firstColumn="1" w:lastColumn="0" w:oddVBand="0" w:evenVBand="0" w:oddHBand="0" w:evenHBand="0" w:firstRowFirstColumn="0" w:firstRowLastColumn="0" w:lastRowFirstColumn="0" w:lastRowLastColumn="0"/>
            <w:tcW w:w="9016" w:type="dxa"/>
          </w:tcPr>
          <w:p w14:paraId="4D5E0B84" w14:textId="77777777" w:rsidR="00202C0E" w:rsidRPr="001507D4" w:rsidRDefault="00202C0E" w:rsidP="0083586E">
            <w:pPr>
              <w:pStyle w:val="ListParagraph"/>
              <w:numPr>
                <w:ilvl w:val="0"/>
                <w:numId w:val="10"/>
              </w:numPr>
              <w:rPr>
                <w:bCs/>
              </w:rPr>
            </w:pPr>
            <w:r w:rsidRPr="001507D4">
              <w:t>any restrictions or prohibitions that apply in the learning situation and premises</w:t>
            </w:r>
          </w:p>
        </w:tc>
      </w:tr>
      <w:tr w:rsidR="00202C0E" w:rsidRPr="001507D4" w14:paraId="5DA6BB7D"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2BB7C92" w14:textId="77777777" w:rsidR="00202C0E" w:rsidRPr="001507D4" w:rsidRDefault="00202C0E" w:rsidP="0083586E">
            <w:pPr>
              <w:pStyle w:val="ListParagraph"/>
              <w:numPr>
                <w:ilvl w:val="0"/>
                <w:numId w:val="10"/>
              </w:numPr>
              <w:rPr>
                <w:bCs/>
              </w:rPr>
            </w:pPr>
            <w:r w:rsidRPr="001507D4">
              <w:t>any personal protective equipment or clothing that you must wear</w:t>
            </w:r>
          </w:p>
        </w:tc>
      </w:tr>
      <w:tr w:rsidR="00202C0E" w:rsidRPr="001507D4" w14:paraId="4BAAF127" w14:textId="77777777" w:rsidTr="00026C05">
        <w:tc>
          <w:tcPr>
            <w:cnfStyle w:val="001000000000" w:firstRow="0" w:lastRow="0" w:firstColumn="1" w:lastColumn="0" w:oddVBand="0" w:evenVBand="0" w:oddHBand="0" w:evenHBand="0" w:firstRowFirstColumn="0" w:firstRowLastColumn="0" w:lastRowFirstColumn="0" w:lastRowLastColumn="0"/>
            <w:tcW w:w="9016" w:type="dxa"/>
          </w:tcPr>
          <w:p w14:paraId="60738B11" w14:textId="77777777" w:rsidR="00202C0E" w:rsidRPr="001507D4" w:rsidRDefault="00202C0E" w:rsidP="0083586E">
            <w:pPr>
              <w:pStyle w:val="ListParagraph"/>
              <w:numPr>
                <w:ilvl w:val="0"/>
                <w:numId w:val="10"/>
              </w:numPr>
              <w:rPr>
                <w:bCs/>
              </w:rPr>
            </w:pPr>
            <w:r w:rsidRPr="001507D4">
              <w:t xml:space="preserve">accident reporting </w:t>
            </w:r>
          </w:p>
        </w:tc>
      </w:tr>
      <w:tr w:rsidR="00202C0E" w:rsidRPr="001507D4" w14:paraId="24A1534E"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7F2472C" w14:textId="77777777" w:rsidR="00202C0E" w:rsidRPr="001507D4" w:rsidRDefault="00202C0E" w:rsidP="0083586E">
            <w:pPr>
              <w:pStyle w:val="ListParagraph"/>
              <w:numPr>
                <w:ilvl w:val="0"/>
                <w:numId w:val="10"/>
              </w:numPr>
              <w:rPr>
                <w:bCs/>
              </w:rPr>
            </w:pPr>
            <w:r w:rsidRPr="001507D4">
              <w:t>any health and safety rules (“dos” and “don’ts”).</w:t>
            </w:r>
          </w:p>
        </w:tc>
      </w:tr>
    </w:tbl>
    <w:p w14:paraId="5C05959A" w14:textId="77777777" w:rsidR="00202C0E" w:rsidRPr="001507D4" w:rsidRDefault="00202C0E" w:rsidP="0083586E"/>
    <w:p w14:paraId="5D490C9C" w14:textId="77777777" w:rsidR="00202C0E" w:rsidRPr="001507D4" w:rsidRDefault="00202C0E" w:rsidP="0083586E">
      <w:pPr>
        <w:pStyle w:val="Heading2"/>
        <w:rPr>
          <w:lang w:val="en-US"/>
        </w:rPr>
      </w:pPr>
      <w:bookmarkStart w:id="91" w:name="_Toc15993972"/>
      <w:bookmarkStart w:id="92" w:name="_Toc112421585"/>
      <w:bookmarkStart w:id="93" w:name="_Toc112849619"/>
      <w:bookmarkStart w:id="94" w:name="_Toc205885818"/>
      <w:r w:rsidRPr="001507D4">
        <w:rPr>
          <w:lang w:val="en-US"/>
        </w:rPr>
        <w:t>General Data Protection Regulation (GDPR)</w:t>
      </w:r>
      <w:bookmarkEnd w:id="91"/>
      <w:bookmarkEnd w:id="92"/>
      <w:bookmarkEnd w:id="93"/>
      <w:bookmarkEnd w:id="94"/>
      <w:r w:rsidRPr="001507D4">
        <w:rPr>
          <w:lang w:val="en-US"/>
        </w:rPr>
        <w:t xml:space="preserve"> </w:t>
      </w:r>
    </w:p>
    <w:p w14:paraId="5675AA71" w14:textId="77777777" w:rsidR="00202C0E" w:rsidRDefault="00202C0E" w:rsidP="0083586E">
      <w:pPr>
        <w:rPr>
          <w:lang w:val="en-US"/>
        </w:rPr>
      </w:pPr>
    </w:p>
    <w:p w14:paraId="7B188EDC" w14:textId="77777777" w:rsidR="00202C0E" w:rsidRDefault="00202C0E" w:rsidP="0083586E">
      <w:r w:rsidRPr="73672CFC">
        <w:rPr>
          <w:lang w:val="en-US"/>
        </w:rPr>
        <w:t>Privacy Notice</w:t>
      </w:r>
    </w:p>
    <w:p w14:paraId="782D77A5" w14:textId="77777777" w:rsidR="00202C0E" w:rsidRPr="001507D4" w:rsidRDefault="00202C0E" w:rsidP="0083586E">
      <w:r w:rsidRPr="73672CFC">
        <w:t xml:space="preserve">Adult Community Learning (ACL) on behalf of Essex County Council (ECC) is collecting your personal information to register you on a course and to be able to inform you of any changes to the course.  </w:t>
      </w:r>
    </w:p>
    <w:p w14:paraId="0353DA2C" w14:textId="77777777" w:rsidR="00202C0E" w:rsidRPr="001507D4" w:rsidRDefault="00202C0E" w:rsidP="0083586E">
      <w:r w:rsidRPr="6671F2CE">
        <w:t xml:space="preserve">This information will be shared with the Department for Education as per the statement below, as well as the Learner Record Service </w:t>
      </w:r>
      <w:bookmarkStart w:id="95" w:name="_Int_ky1O7eY8"/>
      <w:proofErr w:type="gramStart"/>
      <w:r w:rsidRPr="6671F2CE">
        <w:t>in order to</w:t>
      </w:r>
      <w:bookmarkEnd w:id="95"/>
      <w:proofErr w:type="gramEnd"/>
      <w:r w:rsidRPr="6671F2CE">
        <w:t xml:space="preserve"> obtain a Unique Learner Number; Ofsted may request learner information during an inspection. This information may also </w:t>
      </w:r>
      <w:r w:rsidRPr="6671F2CE">
        <w:lastRenderedPageBreak/>
        <w:t xml:space="preserve">be shared with a student financial support company for the purpose of processing payments. We will also share your contact information with an ACL contracted company who may contact you for education and employment related outcomes. In the event of a Safeguarding or Prevent concern information may also be shared with additional third parties. </w:t>
      </w:r>
    </w:p>
    <w:p w14:paraId="42E58CBF" w14:textId="77777777" w:rsidR="00202C0E" w:rsidRPr="001507D4" w:rsidRDefault="00202C0E" w:rsidP="0083586E">
      <w:pPr>
        <w:rPr>
          <w:rFonts w:ascii="Arial" w:hAnsi="Arial"/>
        </w:rPr>
      </w:pPr>
      <w:r w:rsidRPr="73672CFC">
        <w:rPr>
          <w:rFonts w:ascii="Arial" w:hAnsi="Arial"/>
        </w:rPr>
        <w:t xml:space="preserve">For more information, please visit </w:t>
      </w:r>
      <w:hyperlink r:id="rId44" w:history="1">
        <w:r w:rsidRPr="001D2DC5">
          <w:rPr>
            <w:rStyle w:val="Hyperlink"/>
            <w:rFonts w:ascii="Arial" w:hAnsi="Arial"/>
          </w:rPr>
          <w:t>Privacy Pages</w:t>
        </w:r>
      </w:hyperlink>
    </w:p>
    <w:p w14:paraId="7B554F28" w14:textId="77777777" w:rsidR="00202C0E" w:rsidRPr="001507D4" w:rsidRDefault="00202C0E" w:rsidP="0083586E"/>
    <w:p w14:paraId="12CAA539" w14:textId="77777777" w:rsidR="00202C0E" w:rsidRPr="001507D4" w:rsidRDefault="00202C0E" w:rsidP="0083586E">
      <w:pPr>
        <w:rPr>
          <w:rFonts w:ascii="Arial" w:hAnsi="Arial"/>
        </w:rPr>
      </w:pPr>
      <w:r w:rsidRPr="6671F2CE">
        <w:rPr>
          <w:rFonts w:ascii="Arial" w:hAnsi="Arial"/>
        </w:rPr>
        <w:t xml:space="preserve">This privacy notice is issued by the Secretary of State for the Department of Education (DfE). </w:t>
      </w:r>
      <w:hyperlink r:id="rId45">
        <w:r w:rsidRPr="6671F2CE">
          <w:rPr>
            <w:rStyle w:val="Hyperlink"/>
            <w:rFonts w:ascii="Arial" w:hAnsi="Arial"/>
          </w:rPr>
          <w:t>DfE Privacy Notice</w:t>
        </w:r>
      </w:hyperlink>
      <w:r w:rsidRPr="6671F2CE">
        <w:rPr>
          <w:rFonts w:ascii="Arial" w:hAnsi="Arial"/>
        </w:rPr>
        <w:t xml:space="preserve"> and </w:t>
      </w:r>
      <w:hyperlink r:id="rId46">
        <w:r w:rsidRPr="6671F2CE">
          <w:rPr>
            <w:rStyle w:val="Hyperlink"/>
            <w:rFonts w:ascii="Arial" w:hAnsi="Arial"/>
          </w:rPr>
          <w:t>LRS Privacy Notice.</w:t>
        </w:r>
      </w:hyperlink>
      <w:r w:rsidRPr="6671F2CE">
        <w:rPr>
          <w:rFonts w:ascii="Arial" w:hAnsi="Arial"/>
        </w:rPr>
        <w:t xml:space="preserve"> </w:t>
      </w:r>
    </w:p>
    <w:p w14:paraId="03314092" w14:textId="77777777" w:rsidR="00202C0E" w:rsidRPr="001507D4" w:rsidRDefault="00202C0E" w:rsidP="0083586E"/>
    <w:p w14:paraId="1386D1BF" w14:textId="77777777" w:rsidR="00202C0E" w:rsidRPr="001507D4" w:rsidRDefault="00202C0E" w:rsidP="0083586E">
      <w:r w:rsidRPr="001507D4">
        <w:t xml:space="preserve">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w:t>
      </w:r>
    </w:p>
    <w:p w14:paraId="3629426A" w14:textId="77777777" w:rsidR="00202C0E" w:rsidRPr="001507D4" w:rsidRDefault="00202C0E" w:rsidP="0083586E"/>
    <w:p w14:paraId="67E5A590" w14:textId="77777777" w:rsidR="00202C0E" w:rsidRPr="001507D4" w:rsidRDefault="00202C0E" w:rsidP="0083586E">
      <w:r w:rsidRPr="001507D4">
        <w:t>Your information may be shared with third parties for education, training, employment</w:t>
      </w:r>
      <w:r w:rsidRPr="73672CFC">
        <w:t>,</w:t>
      </w:r>
      <w:r w:rsidRPr="001507D4">
        <w:t xml:space="preserve"> and well-being related purposes, including for research. This will only take place where the law allows it, and the sharing </w:t>
      </w:r>
      <w:bookmarkStart w:id="96" w:name="_Int_1IbWb2qx"/>
      <w:r w:rsidRPr="001507D4">
        <w:t>is in compliance with</w:t>
      </w:r>
      <w:bookmarkEnd w:id="96"/>
      <w:r w:rsidRPr="001507D4">
        <w:t xml:space="preserve"> data protection legislation. </w:t>
      </w:r>
    </w:p>
    <w:p w14:paraId="700D62F8" w14:textId="77777777" w:rsidR="00202C0E" w:rsidRPr="001507D4" w:rsidRDefault="00202C0E" w:rsidP="0083586E"/>
    <w:p w14:paraId="4C9AC63E" w14:textId="77777777" w:rsidR="00202C0E" w:rsidRPr="001507D4" w:rsidRDefault="00202C0E" w:rsidP="0083586E">
      <w:pPr>
        <w:pStyle w:val="Heading2"/>
        <w:rPr>
          <w:lang w:val="en-US"/>
        </w:rPr>
      </w:pPr>
      <w:bookmarkStart w:id="97" w:name="_Toc112421586"/>
      <w:bookmarkStart w:id="98" w:name="_Toc112849620"/>
      <w:bookmarkStart w:id="99" w:name="_Toc205885819"/>
      <w:r w:rsidRPr="001507D4">
        <w:rPr>
          <w:lang w:val="en-US"/>
        </w:rPr>
        <w:t>Plagiarism</w:t>
      </w:r>
      <w:bookmarkEnd w:id="97"/>
      <w:bookmarkEnd w:id="98"/>
      <w:bookmarkEnd w:id="99"/>
      <w:r w:rsidRPr="001507D4">
        <w:rPr>
          <w:lang w:val="en-US"/>
        </w:rPr>
        <w:t xml:space="preserve"> </w:t>
      </w:r>
    </w:p>
    <w:p w14:paraId="68B425FE" w14:textId="77777777" w:rsidR="00202C0E" w:rsidRPr="001507D4" w:rsidRDefault="00202C0E" w:rsidP="0083586E">
      <w:r w:rsidRPr="3C4B5B96">
        <w:t>If you are studying an accredited programme, there may be varied forms of assessment. Usually, assessment will involve the production of written work (coursework). Your tutor will provide guidance about the format, style and content of the written assessment, including advice on how to use written sources (i.e., information from books, periodicals, articles, the internet etc.). It is very important not to copy sections of any written source that you use and pass it off as your own work. This is called “plagiarism”.</w:t>
      </w:r>
    </w:p>
    <w:p w14:paraId="62226992" w14:textId="77777777" w:rsidR="00202C0E" w:rsidRPr="001507D4" w:rsidRDefault="00202C0E" w:rsidP="0083586E"/>
    <w:p w14:paraId="5D39003F" w14:textId="77777777" w:rsidR="00202C0E" w:rsidRPr="001507D4" w:rsidRDefault="00202C0E" w:rsidP="0083586E">
      <w:pPr>
        <w:rPr>
          <w:rFonts w:ascii="Segoe UI" w:eastAsia="Segoe UI" w:hAnsi="Segoe UI" w:cs="Segoe UI"/>
          <w:color w:val="424242"/>
        </w:rPr>
      </w:pPr>
      <w:r w:rsidRPr="3C4B5B96">
        <w:t xml:space="preserve">Plagiarism involves taking someone else’s words, thoughts or ideas and trying to pass them off as your own.  It is a form of cheating which is taken very seriously. </w:t>
      </w:r>
      <w:r w:rsidRPr="3C4B5B96">
        <w:rPr>
          <w:rFonts w:eastAsia="Arial"/>
          <w:color w:val="424242"/>
        </w:rPr>
        <w:t xml:space="preserve">Using AI-generated content in assessments can be considered plagiarism. It's essential to reference AI tools just as you would any other source to maintain academic integrity. </w:t>
      </w:r>
    </w:p>
    <w:p w14:paraId="6ECB548A" w14:textId="77777777" w:rsidR="00202C0E" w:rsidRPr="001507D4" w:rsidRDefault="00202C0E" w:rsidP="0083586E"/>
    <w:p w14:paraId="0977224E" w14:textId="77777777" w:rsidR="00202C0E" w:rsidRPr="001507D4" w:rsidRDefault="00202C0E" w:rsidP="0083586E">
      <w:r w:rsidRPr="001507D4">
        <w:t>Don’t think you won’t be caught; there are many ways to detect plagiarism.</w:t>
      </w:r>
    </w:p>
    <w:p w14:paraId="3A6BBAAA" w14:textId="77777777" w:rsidR="00202C0E" w:rsidRPr="001507D4" w:rsidRDefault="00202C0E" w:rsidP="0083586E">
      <w:pPr>
        <w:pStyle w:val="ListParagraph"/>
        <w:numPr>
          <w:ilvl w:val="0"/>
          <w:numId w:val="7"/>
        </w:numPr>
      </w:pPr>
      <w:r w:rsidRPr="001507D4">
        <w:t>Markers can spot changes in the style of writing and use of language.</w:t>
      </w:r>
    </w:p>
    <w:p w14:paraId="51E4EBAA" w14:textId="77777777" w:rsidR="00202C0E" w:rsidRPr="001507D4" w:rsidRDefault="00202C0E" w:rsidP="0083586E">
      <w:pPr>
        <w:pStyle w:val="ListParagraph"/>
        <w:numPr>
          <w:ilvl w:val="0"/>
          <w:numId w:val="7"/>
        </w:numPr>
      </w:pPr>
      <w:r w:rsidRPr="001507D4">
        <w:t>Markers are highly experienced subject specialists who are very familiar with work on the topic concerned – they may have read the source you are using, (or even marked the essay you have copied from).</w:t>
      </w:r>
    </w:p>
    <w:p w14:paraId="5631C5C7" w14:textId="77777777" w:rsidR="00202C0E" w:rsidRPr="001507D4" w:rsidRDefault="00202C0E" w:rsidP="0083586E">
      <w:pPr>
        <w:pStyle w:val="ListParagraph"/>
        <w:numPr>
          <w:ilvl w:val="0"/>
          <w:numId w:val="7"/>
        </w:numPr>
      </w:pPr>
      <w:r w:rsidRPr="001507D4">
        <w:t xml:space="preserve">Internet search engines and specialised computer software can be used to match phrases or pieces of text with original sources and to detect changes in the grammar and style of writing or punctuation. </w:t>
      </w:r>
    </w:p>
    <w:p w14:paraId="4E7D4825" w14:textId="77777777" w:rsidR="00202C0E" w:rsidRPr="001507D4" w:rsidRDefault="00202C0E" w:rsidP="0083586E">
      <w:r w:rsidRPr="001507D4">
        <w:t>If your work is submitted and it is discovered that you have broken the regulations, one of the following penalties will be applied:</w:t>
      </w:r>
    </w:p>
    <w:p w14:paraId="3745A003" w14:textId="77777777" w:rsidR="00202C0E" w:rsidRPr="001507D4" w:rsidRDefault="00202C0E" w:rsidP="0083586E">
      <w:pPr>
        <w:pStyle w:val="ListParagraph"/>
        <w:numPr>
          <w:ilvl w:val="0"/>
          <w:numId w:val="7"/>
        </w:numPr>
      </w:pPr>
      <w:r w:rsidRPr="001507D4">
        <w:t>The piece of work will be awarded zero marks.</w:t>
      </w:r>
    </w:p>
    <w:p w14:paraId="05187480" w14:textId="77777777" w:rsidR="00202C0E" w:rsidRPr="001507D4" w:rsidRDefault="00202C0E" w:rsidP="0083586E">
      <w:pPr>
        <w:pStyle w:val="ListParagraph"/>
        <w:numPr>
          <w:ilvl w:val="0"/>
          <w:numId w:val="7"/>
        </w:numPr>
      </w:pPr>
      <w:r w:rsidRPr="001507D4">
        <w:t>You will be disqualified from that unit for the examination series in question.</w:t>
      </w:r>
    </w:p>
    <w:p w14:paraId="163A0B13" w14:textId="77777777" w:rsidR="00202C0E" w:rsidRPr="001507D4" w:rsidRDefault="00202C0E" w:rsidP="0083586E">
      <w:pPr>
        <w:pStyle w:val="ListParagraph"/>
        <w:numPr>
          <w:ilvl w:val="0"/>
          <w:numId w:val="7"/>
        </w:numPr>
      </w:pPr>
      <w:r w:rsidRPr="001507D4">
        <w:t xml:space="preserve">You will be disqualified from the whole subject for that examination series. </w:t>
      </w:r>
    </w:p>
    <w:p w14:paraId="4BC790B3" w14:textId="77777777" w:rsidR="00202C0E" w:rsidRPr="001507D4" w:rsidRDefault="00202C0E" w:rsidP="0083586E">
      <w:pPr>
        <w:pStyle w:val="ListParagraph"/>
        <w:numPr>
          <w:ilvl w:val="0"/>
          <w:numId w:val="7"/>
        </w:numPr>
      </w:pPr>
      <w:r w:rsidRPr="001507D4">
        <w:lastRenderedPageBreak/>
        <w:t>You will be disqualified from all subjects and barred from entering again for a period of time.</w:t>
      </w:r>
    </w:p>
    <w:p w14:paraId="4206F0BA" w14:textId="77777777" w:rsidR="00202C0E" w:rsidRPr="001507D4" w:rsidRDefault="00202C0E" w:rsidP="0083586E">
      <w:pPr>
        <w:pStyle w:val="ListParagraph"/>
        <w:numPr>
          <w:ilvl w:val="0"/>
          <w:numId w:val="7"/>
        </w:numPr>
      </w:pPr>
      <w:r w:rsidRPr="001507D4">
        <w:t xml:space="preserve">If you have copied from another learner, they may also have the above penalties applied. </w:t>
      </w:r>
    </w:p>
    <w:p w14:paraId="1F4DF746" w14:textId="77777777" w:rsidR="00202C0E" w:rsidRPr="001507D4" w:rsidRDefault="00202C0E" w:rsidP="0083586E">
      <w:r w:rsidRPr="001507D4">
        <w:t>Your awarding body will decide which penalty is appropriate.</w:t>
      </w:r>
    </w:p>
    <w:p w14:paraId="0D13FAE5" w14:textId="77777777" w:rsidR="00202C0E" w:rsidRPr="001507D4" w:rsidRDefault="00202C0E" w:rsidP="0083586E"/>
    <w:p w14:paraId="528CDB16" w14:textId="77777777" w:rsidR="00202C0E" w:rsidRPr="001507D4" w:rsidRDefault="00202C0E" w:rsidP="0083586E">
      <w:r w:rsidRPr="001507D4">
        <w:t>REMEMBER IT’S YOUR QUALIFICATION SO IT NEEDS TO BE YOUR OWN WORK</w:t>
      </w:r>
    </w:p>
    <w:p w14:paraId="00BDC82B" w14:textId="77777777" w:rsidR="00202C0E" w:rsidRPr="001507D4" w:rsidRDefault="00202C0E" w:rsidP="0083586E"/>
    <w:p w14:paraId="0BB4BFB0" w14:textId="77777777" w:rsidR="00202C0E" w:rsidRPr="00A215AE" w:rsidRDefault="00202C0E" w:rsidP="0083586E">
      <w:pPr>
        <w:pStyle w:val="Heading2"/>
        <w:rPr>
          <w:lang w:val="en-US"/>
        </w:rPr>
      </w:pPr>
      <w:bookmarkStart w:id="100" w:name="_Toc112849621"/>
      <w:bookmarkStart w:id="101" w:name="_Toc205885820"/>
      <w:r>
        <w:rPr>
          <w:lang w:val="en-US"/>
        </w:rPr>
        <w:t>Help with course fees</w:t>
      </w:r>
      <w:bookmarkEnd w:id="100"/>
      <w:bookmarkEnd w:id="101"/>
    </w:p>
    <w:p w14:paraId="302A80E8" w14:textId="77777777" w:rsidR="00202C0E" w:rsidRPr="003A4E11" w:rsidRDefault="00202C0E" w:rsidP="0083586E">
      <w:pPr>
        <w:rPr>
          <w:rFonts w:eastAsia="Arial"/>
        </w:rPr>
      </w:pPr>
      <w:bookmarkStart w:id="102" w:name="_Toc514423464"/>
      <w:bookmarkStart w:id="103" w:name="_Toc15993984"/>
      <w:bookmarkStart w:id="104" w:name="_Toc46150306"/>
      <w:bookmarkStart w:id="105" w:name="_Toc46212932"/>
      <w:r w:rsidRPr="6671F2CE">
        <w:t xml:space="preserve">There are several options available to help reduce financial barriers to learning. Our teams are always on hand to answer any questions you may have.  Alternatively visit our </w:t>
      </w:r>
      <w:proofErr w:type="spellStart"/>
      <w:r w:rsidRPr="6671F2CE">
        <w:t>website</w:t>
      </w:r>
      <w:commentRangeStart w:id="106"/>
      <w:commentRangeStart w:id="107"/>
      <w:r>
        <w:fldChar w:fldCharType="begin"/>
      </w:r>
      <w:r>
        <w:instrText>HYPERLINK "https://aclessex.com/support/" \h</w:instrText>
      </w:r>
      <w:r>
        <w:fldChar w:fldCharType="separate"/>
      </w:r>
      <w:r w:rsidRPr="6671F2CE">
        <w:rPr>
          <w:rStyle w:val="Hyperlink"/>
          <w:rFonts w:ascii="Arial" w:eastAsia="Arial" w:hAnsi="Arial"/>
        </w:rPr>
        <w:t>Support</w:t>
      </w:r>
      <w:proofErr w:type="spellEnd"/>
      <w:r w:rsidRPr="6671F2CE">
        <w:rPr>
          <w:rStyle w:val="Hyperlink"/>
          <w:rFonts w:ascii="Arial" w:eastAsia="Arial" w:hAnsi="Arial"/>
        </w:rPr>
        <w:t xml:space="preserve"> - ACL Essex</w:t>
      </w:r>
      <w:r>
        <w:fldChar w:fldCharType="end"/>
      </w:r>
      <w:commentRangeEnd w:id="106"/>
      <w:r>
        <w:rPr>
          <w:rStyle w:val="CommentReference"/>
        </w:rPr>
        <w:commentReference w:id="106"/>
      </w:r>
      <w:commentRangeEnd w:id="107"/>
      <w:r>
        <w:rPr>
          <w:rStyle w:val="CommentReference"/>
        </w:rPr>
        <w:commentReference w:id="107"/>
      </w:r>
      <w:r w:rsidRPr="6671F2CE">
        <w:rPr>
          <w:rStyle w:val="Hyperlink"/>
          <w:rFonts w:ascii="Arial" w:eastAsia="Arial" w:hAnsi="Arial"/>
        </w:rPr>
        <w:t xml:space="preserve"> </w:t>
      </w:r>
    </w:p>
    <w:p w14:paraId="69A00B93" w14:textId="77777777" w:rsidR="00202C0E" w:rsidRDefault="00202C0E" w:rsidP="0083586E">
      <w:pPr>
        <w:rPr>
          <w:noProof/>
          <w:lang w:eastAsia="en-GB"/>
        </w:rPr>
      </w:pPr>
      <w:r w:rsidRPr="6671F2CE">
        <w:rPr>
          <w:noProof/>
          <w:lang w:eastAsia="en-GB"/>
        </w:rPr>
        <w:t>ACL receives funding from the Department for Education to deliver courses to Essex residents. This funding could cover some or all the costs of your course depending on your circumstances or prior achievements. A few examples are below but please come and talk to us so we can see what you may be entitled to.</w:t>
      </w:r>
    </w:p>
    <w:p w14:paraId="3BE8ECF1" w14:textId="77777777" w:rsidR="00202C0E" w:rsidRDefault="00202C0E" w:rsidP="0083586E">
      <w:pPr>
        <w:rPr>
          <w:noProof/>
          <w:lang w:eastAsia="en-GB"/>
        </w:rPr>
      </w:pPr>
    </w:p>
    <w:p w14:paraId="71D6B64F" w14:textId="77777777" w:rsidR="00202C0E" w:rsidRPr="003A4E11" w:rsidRDefault="00202C0E" w:rsidP="0083586E">
      <w:pPr>
        <w:pStyle w:val="ListParagraph"/>
        <w:numPr>
          <w:ilvl w:val="0"/>
          <w:numId w:val="17"/>
        </w:numPr>
        <w:rPr>
          <w:noProof/>
        </w:rPr>
      </w:pPr>
      <w:r w:rsidRPr="003A4E11">
        <w:rPr>
          <w:noProof/>
        </w:rPr>
        <w:t>Maths and English courses including GCSEs could be free if you don’t already have a C/4 grade or equivalent</w:t>
      </w:r>
    </w:p>
    <w:p w14:paraId="551CEFF5" w14:textId="77777777" w:rsidR="00202C0E" w:rsidRPr="003A4E11" w:rsidRDefault="00202C0E" w:rsidP="0083586E">
      <w:pPr>
        <w:pStyle w:val="ListParagraph"/>
        <w:numPr>
          <w:ilvl w:val="0"/>
          <w:numId w:val="17"/>
        </w:numPr>
        <w:rPr>
          <w:noProof/>
        </w:rPr>
      </w:pPr>
      <w:r w:rsidRPr="003A4E11">
        <w:rPr>
          <w:noProof/>
        </w:rPr>
        <w:t>Essential Digital Skills programmes could be free for those with basic IT skills assessed below level 1</w:t>
      </w:r>
    </w:p>
    <w:p w14:paraId="522E5C33" w14:textId="77777777" w:rsidR="00202C0E" w:rsidRPr="003A4E11" w:rsidRDefault="00202C0E" w:rsidP="0083586E">
      <w:pPr>
        <w:pStyle w:val="ListParagraph"/>
        <w:numPr>
          <w:ilvl w:val="0"/>
          <w:numId w:val="17"/>
        </w:numPr>
        <w:rPr>
          <w:noProof/>
        </w:rPr>
      </w:pPr>
      <w:r w:rsidRPr="7C663E2B">
        <w:rPr>
          <w:noProof/>
        </w:rPr>
        <w:t>If you are unemployed or earning a gross annual income of £25,000 or less you could be eligible to complete a level 2 accredited course without charge</w:t>
      </w:r>
    </w:p>
    <w:p w14:paraId="5793F455" w14:textId="77777777" w:rsidR="00202C0E" w:rsidRPr="003A4E11" w:rsidRDefault="00202C0E" w:rsidP="0083586E">
      <w:pPr>
        <w:pStyle w:val="ListParagraph"/>
        <w:numPr>
          <w:ilvl w:val="0"/>
          <w:numId w:val="17"/>
        </w:numPr>
        <w:rPr>
          <w:noProof/>
        </w:rPr>
      </w:pPr>
      <w:r w:rsidRPr="6671F2CE">
        <w:rPr>
          <w:noProof/>
        </w:rPr>
        <w:t>The Level 3 Entitlement means that adults without a full level 3 qualification eg A Levels or an Advanced Diploma, or are earning a gross annual income of £25,750 or less, could undertake an accredited course that’s fully funded from the National Skills Fund.</w:t>
      </w:r>
    </w:p>
    <w:p w14:paraId="6211389E" w14:textId="77777777" w:rsidR="00202C0E" w:rsidRPr="003A4E11" w:rsidRDefault="00202C0E" w:rsidP="0083586E">
      <w:pPr>
        <w:pStyle w:val="ListParagraph"/>
        <w:numPr>
          <w:ilvl w:val="0"/>
          <w:numId w:val="17"/>
        </w:numPr>
        <w:rPr>
          <w:noProof/>
        </w:rPr>
      </w:pPr>
      <w:r w:rsidRPr="7C663E2B">
        <w:rPr>
          <w:noProof/>
        </w:rPr>
        <w:t>Advanced Learner Loans are available for courses at levels 3 to 6 and are only paid back once you start earning £27,295 a year (before tax and other deductions)</w:t>
      </w:r>
    </w:p>
    <w:p w14:paraId="49B5FA23" w14:textId="77777777" w:rsidR="00202C0E" w:rsidRPr="003A4E11" w:rsidRDefault="00202C0E" w:rsidP="0083586E">
      <w:pPr>
        <w:pStyle w:val="ListParagraph"/>
        <w:numPr>
          <w:ilvl w:val="0"/>
          <w:numId w:val="17"/>
        </w:numPr>
        <w:rPr>
          <w:noProof/>
        </w:rPr>
      </w:pPr>
      <w:r w:rsidRPr="6671F2CE">
        <w:rPr>
          <w:noProof/>
        </w:rPr>
        <w:t>Support with travel costs, childcare and course materials including books, laptop loan and WiFi could be available whilst you study if you have either a gross household income of less than £35,750 per annum (not including house shares, or where rent is paid separately) or a personal gross income of less than £25,750 per annum</w:t>
      </w:r>
    </w:p>
    <w:p w14:paraId="6549EA67" w14:textId="77777777" w:rsidR="00202C0E" w:rsidRDefault="00202C0E" w:rsidP="0083586E">
      <w:pPr>
        <w:rPr>
          <w:noProof/>
          <w:lang w:eastAsia="en-GB"/>
        </w:rPr>
      </w:pPr>
    </w:p>
    <w:p w14:paraId="5FB25B84" w14:textId="77777777" w:rsidR="00202C0E" w:rsidRDefault="00202C0E" w:rsidP="0083586E">
      <w:pPr>
        <w:rPr>
          <w:noProof/>
          <w:lang w:eastAsia="en-GB"/>
        </w:rPr>
      </w:pPr>
      <w:r w:rsidRPr="003A4E11">
        <w:rPr>
          <w:b/>
          <w:noProof/>
          <w:lang w:eastAsia="en-GB"/>
        </w:rPr>
        <w:t>The Discretionary Learning Support Fund</w:t>
      </w:r>
      <w:r>
        <w:rPr>
          <w:noProof/>
          <w:lang w:eastAsia="en-GB"/>
        </w:rPr>
        <w:t xml:space="preserve"> can assist learners who are studying accredited courses with ACL. It can be used to help with the cost of course fees (up to 75%), childcare, study resources including compulsory books, and travel costs.</w:t>
      </w:r>
    </w:p>
    <w:p w14:paraId="586DB895" w14:textId="77777777" w:rsidR="00202C0E" w:rsidRDefault="00202C0E" w:rsidP="0083586E">
      <w:pPr>
        <w:rPr>
          <w:noProof/>
          <w:lang w:eastAsia="en-GB"/>
        </w:rPr>
      </w:pPr>
    </w:p>
    <w:p w14:paraId="044F1FF9" w14:textId="77777777" w:rsidR="00202C0E" w:rsidRDefault="00202C0E" w:rsidP="0083586E">
      <w:pPr>
        <w:rPr>
          <w:noProof/>
          <w:lang w:eastAsia="en-GB"/>
        </w:rPr>
      </w:pPr>
      <w:r w:rsidRPr="2283574A">
        <w:rPr>
          <w:b/>
          <w:noProof/>
          <w:lang w:eastAsia="en-GB"/>
        </w:rPr>
        <w:t>The Bursary Fund</w:t>
      </w:r>
      <w:r w:rsidRPr="2283574A">
        <w:rPr>
          <w:noProof/>
          <w:lang w:eastAsia="en-GB"/>
        </w:rPr>
        <w:t xml:space="preserve"> can assist learners who are studying non-accredited courses with ACL. It can be used to help with the cost of course fees (provided you have paid the full fee), childcare, study resources, and travel costs.</w:t>
      </w:r>
    </w:p>
    <w:p w14:paraId="6A8A3FE3" w14:textId="77777777" w:rsidR="00202C0E" w:rsidRDefault="00202C0E" w:rsidP="0083586E">
      <w:pPr>
        <w:rPr>
          <w:noProof/>
          <w:lang w:eastAsia="en-GB"/>
        </w:rPr>
      </w:pPr>
    </w:p>
    <w:p w14:paraId="54C1DCA7" w14:textId="77777777" w:rsidR="00202C0E" w:rsidRPr="003A4E11" w:rsidRDefault="00202C0E" w:rsidP="0083586E">
      <w:pPr>
        <w:rPr>
          <w:noProof/>
          <w:lang w:eastAsia="en-GB"/>
        </w:rPr>
      </w:pPr>
      <w:r>
        <w:rPr>
          <w:noProof/>
          <w:lang w:eastAsia="en-GB"/>
        </w:rPr>
        <w:t>Advanced Learning Loan Bursary</w:t>
      </w:r>
    </w:p>
    <w:p w14:paraId="2C3ACFCE" w14:textId="77777777" w:rsidR="00202C0E" w:rsidRDefault="00202C0E" w:rsidP="0083586E">
      <w:pPr>
        <w:rPr>
          <w:noProof/>
          <w:lang w:eastAsia="en-GB"/>
        </w:rPr>
      </w:pPr>
      <w:r>
        <w:rPr>
          <w:noProof/>
          <w:lang w:eastAsia="en-GB"/>
        </w:rPr>
        <w:t xml:space="preserve">This fund is for learners who are on a Level 3 course or above and have taken out </w:t>
      </w:r>
      <w:r w:rsidRPr="73672CFC">
        <w:rPr>
          <w:noProof/>
          <w:lang w:eastAsia="en-GB"/>
        </w:rPr>
        <w:t>an</w:t>
      </w:r>
      <w:r>
        <w:rPr>
          <w:noProof/>
          <w:lang w:eastAsia="en-GB"/>
        </w:rPr>
        <w:t xml:space="preserve"> Advanced learning loan. It can be used to help with the cost of childcare, study resources including compulsory books, and travel costs.</w:t>
      </w:r>
    </w:p>
    <w:p w14:paraId="6742E335" w14:textId="77777777" w:rsidR="00202C0E" w:rsidRDefault="00202C0E" w:rsidP="0083586E">
      <w:pPr>
        <w:rPr>
          <w:noProof/>
          <w:lang w:eastAsia="en-GB"/>
        </w:rPr>
      </w:pPr>
    </w:p>
    <w:p w14:paraId="5B5C930F" w14:textId="2A693F84" w:rsidR="00202C0E" w:rsidRDefault="00202C0E" w:rsidP="0083586E">
      <w:pPr>
        <w:rPr>
          <w:noProof/>
          <w:lang w:eastAsia="en-GB"/>
        </w:rPr>
      </w:pPr>
      <w:r w:rsidRPr="2283574A">
        <w:rPr>
          <w:noProof/>
          <w:lang w:eastAsia="en-GB"/>
        </w:rPr>
        <w:t xml:space="preserve">For more details on applying visit </w:t>
      </w:r>
      <w:hyperlink r:id="rId47">
        <w:r w:rsidRPr="2283574A">
          <w:rPr>
            <w:rStyle w:val="Hyperlink"/>
            <w:rFonts w:ascii="Arial" w:eastAsia="Arial" w:hAnsi="Arial"/>
            <w:noProof/>
          </w:rPr>
          <w:t>Learning Support - ACL Essex</w:t>
        </w:r>
      </w:hyperlink>
      <w:r w:rsidRPr="2283574A">
        <w:rPr>
          <w:rFonts w:eastAsia="Arial"/>
          <w:noProof/>
        </w:rPr>
        <w:t xml:space="preserve"> </w:t>
      </w:r>
      <w:r w:rsidRPr="2283574A">
        <w:rPr>
          <w:noProof/>
          <w:lang w:eastAsia="en-GB"/>
        </w:rPr>
        <w:t xml:space="preserve">or call 03330 321 132. </w:t>
      </w:r>
    </w:p>
    <w:p w14:paraId="71EA413D" w14:textId="77777777" w:rsidR="00202C0E" w:rsidRPr="001507D4" w:rsidRDefault="00202C0E" w:rsidP="0083586E">
      <w:pPr>
        <w:pStyle w:val="Heading2"/>
        <w:rPr>
          <w:lang w:val="en-US"/>
        </w:rPr>
      </w:pPr>
      <w:bookmarkStart w:id="109" w:name="_Toc15993985"/>
      <w:bookmarkStart w:id="110" w:name="_Toc46212933"/>
      <w:bookmarkStart w:id="111" w:name="_Toc46233838"/>
      <w:bookmarkStart w:id="112" w:name="_Toc57621127"/>
      <w:bookmarkStart w:id="113" w:name="_Toc57622021"/>
      <w:bookmarkStart w:id="114" w:name="_Toc57629756"/>
      <w:bookmarkStart w:id="115" w:name="_Toc112849622"/>
      <w:bookmarkStart w:id="116" w:name="_Toc205885821"/>
      <w:bookmarkEnd w:id="102"/>
      <w:bookmarkEnd w:id="103"/>
      <w:bookmarkEnd w:id="104"/>
      <w:bookmarkEnd w:id="105"/>
      <w:r w:rsidRPr="001507D4">
        <w:rPr>
          <w:lang w:val="en-US"/>
        </w:rPr>
        <w:t>ACL Essex - Refund/Cancellation Policy</w:t>
      </w:r>
      <w:bookmarkEnd w:id="109"/>
      <w:bookmarkEnd w:id="110"/>
      <w:bookmarkEnd w:id="111"/>
      <w:bookmarkEnd w:id="112"/>
      <w:bookmarkEnd w:id="113"/>
      <w:bookmarkEnd w:id="114"/>
      <w:bookmarkEnd w:id="115"/>
      <w:bookmarkEnd w:id="116"/>
    </w:p>
    <w:p w14:paraId="42D5A7BD" w14:textId="77777777" w:rsidR="00202C0E" w:rsidRDefault="00202C0E" w:rsidP="0083586E"/>
    <w:p w14:paraId="1990CAC4" w14:textId="77777777" w:rsidR="00202C0E" w:rsidRDefault="00202C0E" w:rsidP="0083586E">
      <w:r w:rsidRPr="73672CFC">
        <w:t>It is not the policy of ACL Essex to refund fees automatically when a change in circumstances prevents or discourages a learner from continuing with a particular class. Refund of course fees will only be made in exceptional circumstances, such as ill health. Any request for a refund is required in writing and should be directed to the Senior Leadership Team for approval. If a written request is not received, no consideration will be made for issuing a refund. If a refund is agreed, it will be pro-rata based and subject to deduction of a £30 administration fee. Any ancillary costs such as exam fees will not be refunded.</w:t>
      </w:r>
    </w:p>
    <w:p w14:paraId="62BF7128" w14:textId="77777777" w:rsidR="00202C0E" w:rsidRDefault="00202C0E" w:rsidP="0083586E"/>
    <w:p w14:paraId="6564EEF6" w14:textId="77777777" w:rsidR="00202C0E" w:rsidRDefault="00202C0E" w:rsidP="0083586E">
      <w:r w:rsidRPr="73672CFC">
        <w:t>Course Refunds</w:t>
      </w:r>
    </w:p>
    <w:p w14:paraId="6C302EA1" w14:textId="77777777" w:rsidR="00202C0E" w:rsidRDefault="00202C0E" w:rsidP="0083586E">
      <w:r w:rsidRPr="73672CFC">
        <w:t>If ACL cancels a course before it is due to start, in the first instance you will be offered an alternative programme.  Where no suitable alternative is available you can choose to have a credit for the full amount added to your ACL account or receive a full refund.</w:t>
      </w:r>
    </w:p>
    <w:p w14:paraId="0F79B979" w14:textId="77777777" w:rsidR="00202C0E" w:rsidRDefault="00202C0E" w:rsidP="0083586E">
      <w:r w:rsidRPr="73672CFC">
        <w:t xml:space="preserve">In the unlikely event that ACL </w:t>
      </w:r>
      <w:bookmarkStart w:id="117" w:name="_Int_nTCHWJjZ"/>
      <w:r w:rsidRPr="73672CFC">
        <w:t>has to</w:t>
      </w:r>
      <w:bookmarkEnd w:id="117"/>
      <w:r w:rsidRPr="73672CFC">
        <w:t xml:space="preserve"> cancel a course after it has started and no suitable alternative is available, you can choose to have a pro-rata credit added to your ACL account or receive a pro-rata refund.  </w:t>
      </w:r>
    </w:p>
    <w:p w14:paraId="5A7F811B" w14:textId="77777777" w:rsidR="007D43CE" w:rsidRDefault="007D43CE" w:rsidP="0083586E"/>
    <w:p w14:paraId="4BCD087C" w14:textId="77777777" w:rsidR="00202C0E" w:rsidRDefault="00202C0E" w:rsidP="0083586E">
      <w:r w:rsidRPr="73672CFC">
        <w:t xml:space="preserve">If a course needs to be deferred or changed and you can no longer attend, in the first instance you will be offered an alternative programme.  Where the course has not yet started and no suitable alternative is available, you can choose to have a credit for the full amount added to your ACL account or receive a full refund.  Where the course is in progress and no suitable alternative is available, you can choose to have a pro-rata credit added to your ACL account or receive a pro-rata refund.  </w:t>
      </w:r>
    </w:p>
    <w:p w14:paraId="0BC626B2" w14:textId="77777777" w:rsidR="007D43CE" w:rsidRDefault="007D43CE" w:rsidP="0083586E"/>
    <w:p w14:paraId="13CB595D" w14:textId="77777777" w:rsidR="00202C0E" w:rsidRDefault="00202C0E" w:rsidP="0083586E">
      <w:r w:rsidRPr="73672CFC">
        <w:t>If a credit refund is given, and you wish to book onto the same, or similar course that starts in the next academic year, ACL may honour the course fee applied to the cancelled, changed or deferred course. Credit refunds must be spent within 24 months of their issue date.</w:t>
      </w:r>
    </w:p>
    <w:p w14:paraId="33338D66" w14:textId="77777777" w:rsidR="007D43CE" w:rsidRDefault="007D43CE" w:rsidP="0083586E"/>
    <w:p w14:paraId="7B2FEFDE" w14:textId="77777777" w:rsidR="00202C0E" w:rsidRDefault="00202C0E" w:rsidP="0083586E">
      <w:r w:rsidRPr="73672CFC">
        <w:t>When a learner has paid their course fees and is not able to continue with their learning due to one or more reasons described in the Fitness to Learn policy a full refund will be given.</w:t>
      </w:r>
    </w:p>
    <w:p w14:paraId="144BB14B" w14:textId="77777777" w:rsidR="007D43CE" w:rsidRDefault="007D43CE" w:rsidP="0083586E"/>
    <w:p w14:paraId="7912027E" w14:textId="77777777" w:rsidR="00202C0E" w:rsidRDefault="00202C0E" w:rsidP="0083586E">
      <w:r w:rsidRPr="73672CFC">
        <w:t>If a learner is excluded from their course for one of the reasons described in the Positive Behaviours Policy, no refund will be given, and they will not be eligible to apply for another course at ACL.</w:t>
      </w:r>
    </w:p>
    <w:p w14:paraId="611CCDCD" w14:textId="77777777" w:rsidR="007D43CE" w:rsidRDefault="007D43CE" w:rsidP="0083586E"/>
    <w:p w14:paraId="5F80A692" w14:textId="77777777" w:rsidR="007D43CE" w:rsidRDefault="00202C0E" w:rsidP="007D43CE">
      <w:pPr>
        <w:jc w:val="left"/>
        <w:rPr>
          <w:rStyle w:val="Strong"/>
          <w:rFonts w:ascii="Arial" w:hAnsi="Arial"/>
        </w:rPr>
      </w:pPr>
      <w:r w:rsidRPr="73672CFC">
        <w:t>Learners who withdraw from their accredited (qualification) course without completing, and who have received funding to cover all, or part of their accredited course fees will be liable to pay a fee of 10% of the whole qualification cost.</w:t>
      </w:r>
      <w:r>
        <w:br/>
      </w:r>
      <w:bookmarkStart w:id="118" w:name="_Toc46233839"/>
      <w:bookmarkStart w:id="119" w:name="_Toc48893479"/>
      <w:bookmarkStart w:id="120" w:name="_Toc57621128"/>
      <w:bookmarkStart w:id="121" w:name="_Toc57622022"/>
      <w:bookmarkStart w:id="122" w:name="_Toc112849623"/>
      <w:bookmarkStart w:id="123" w:name="_Toc205885822"/>
    </w:p>
    <w:p w14:paraId="70A1DE44" w14:textId="77777777" w:rsidR="007D43CE" w:rsidRDefault="007D43CE">
      <w:pPr>
        <w:jc w:val="left"/>
        <w:rPr>
          <w:rStyle w:val="Strong"/>
          <w:rFonts w:ascii="Arial" w:hAnsi="Arial"/>
        </w:rPr>
      </w:pPr>
      <w:r>
        <w:rPr>
          <w:rStyle w:val="Strong"/>
          <w:rFonts w:ascii="Arial" w:hAnsi="Arial"/>
        </w:rPr>
        <w:br w:type="page"/>
      </w:r>
    </w:p>
    <w:p w14:paraId="67726CB8" w14:textId="658313F7" w:rsidR="00202C0E" w:rsidRPr="001507D4" w:rsidRDefault="00202C0E" w:rsidP="007D43CE">
      <w:pPr>
        <w:jc w:val="left"/>
        <w:rPr>
          <w:rStyle w:val="Strong"/>
          <w:rFonts w:ascii="Arial" w:hAnsi="Arial"/>
        </w:rPr>
      </w:pPr>
      <w:r w:rsidRPr="001507D4">
        <w:rPr>
          <w:rStyle w:val="Strong"/>
          <w:rFonts w:ascii="Arial" w:hAnsi="Arial"/>
        </w:rPr>
        <w:lastRenderedPageBreak/>
        <w:t>Course Documentation</w:t>
      </w:r>
      <w:bookmarkEnd w:id="118"/>
      <w:bookmarkEnd w:id="119"/>
      <w:bookmarkEnd w:id="120"/>
      <w:bookmarkEnd w:id="121"/>
      <w:bookmarkEnd w:id="122"/>
      <w:bookmarkEnd w:id="123"/>
      <w:r w:rsidRPr="001507D4">
        <w:rPr>
          <w:rStyle w:val="Strong"/>
          <w:rFonts w:ascii="Arial" w:hAnsi="Arial"/>
        </w:rPr>
        <w:t xml:space="preserve"> </w:t>
      </w:r>
    </w:p>
    <w:p w14:paraId="2BC1C3CF" w14:textId="77777777" w:rsidR="00202C0E" w:rsidRPr="001507D4" w:rsidRDefault="00202C0E" w:rsidP="0083586E">
      <w:pPr>
        <w:pStyle w:val="BodyText3"/>
      </w:pPr>
    </w:p>
    <w:p w14:paraId="4381A46E" w14:textId="77777777" w:rsidR="00202C0E" w:rsidRPr="001507D4" w:rsidRDefault="00202C0E" w:rsidP="0083586E">
      <w:pPr>
        <w:pStyle w:val="BodyText"/>
      </w:pPr>
      <w:r w:rsidRPr="001507D4">
        <w:t>These are the forms we ask you to complete and the purpose of each one:</w:t>
      </w:r>
    </w:p>
    <w:p w14:paraId="5F8DEDB2" w14:textId="77777777" w:rsidR="00202C0E" w:rsidRPr="001507D4" w:rsidRDefault="00202C0E" w:rsidP="0083586E">
      <w:pPr>
        <w:pStyle w:val="BodyText"/>
      </w:pPr>
    </w:p>
    <w:tbl>
      <w:tblPr>
        <w:tblStyle w:val="PlainTable1"/>
        <w:tblW w:w="5000" w:type="pct"/>
        <w:tblLook w:val="01E0" w:firstRow="1" w:lastRow="1" w:firstColumn="1" w:lastColumn="1" w:noHBand="0" w:noVBand="0"/>
      </w:tblPr>
      <w:tblGrid>
        <w:gridCol w:w="3949"/>
        <w:gridCol w:w="5067"/>
      </w:tblGrid>
      <w:tr w:rsidR="00202C0E" w:rsidRPr="007D43CE" w14:paraId="368B8AED" w14:textId="77777777" w:rsidTr="00026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62E4A86B" w14:textId="77777777" w:rsidR="00202C0E" w:rsidRPr="007D43CE" w:rsidRDefault="00202C0E" w:rsidP="0083586E">
            <w:pPr>
              <w:rPr>
                <w:b w:val="0"/>
                <w:bCs/>
              </w:rPr>
            </w:pPr>
            <w:r w:rsidRPr="007D43CE">
              <w:rPr>
                <w:b w:val="0"/>
                <w:bCs/>
              </w:rPr>
              <w:t>Learning Agreement</w:t>
            </w:r>
          </w:p>
        </w:tc>
        <w:tc>
          <w:tcPr>
            <w:cnfStyle w:val="000100000000" w:firstRow="0" w:lastRow="0" w:firstColumn="0" w:lastColumn="1" w:oddVBand="0" w:evenVBand="0" w:oddHBand="0" w:evenHBand="0" w:firstRowFirstColumn="0" w:firstRowLastColumn="0" w:lastRowFirstColumn="0" w:lastRowLastColumn="0"/>
            <w:tcW w:w="2810" w:type="pct"/>
          </w:tcPr>
          <w:p w14:paraId="791DFA24" w14:textId="6EF430AE" w:rsidR="00202C0E" w:rsidRPr="007D43CE" w:rsidRDefault="00233A17" w:rsidP="0083586E">
            <w:pPr>
              <w:rPr>
                <w:b w:val="0"/>
                <w:bCs/>
                <w:color w:val="231F20"/>
              </w:rPr>
            </w:pPr>
            <w:proofErr w:type="gramStart"/>
            <w:r w:rsidRPr="007D43CE">
              <w:rPr>
                <w:b w:val="0"/>
                <w:bCs/>
                <w:lang w:eastAsia="en-GB"/>
              </w:rPr>
              <w:t>The majority of</w:t>
            </w:r>
            <w:proofErr w:type="gramEnd"/>
            <w:r w:rsidRPr="007D43CE">
              <w:rPr>
                <w:b w:val="0"/>
                <w:bCs/>
                <w:lang w:eastAsia="en-GB"/>
              </w:rPr>
              <w:t xml:space="preserve"> our </w:t>
            </w:r>
            <w:r w:rsidR="00202C0E" w:rsidRPr="007D43CE">
              <w:rPr>
                <w:b w:val="0"/>
                <w:bCs/>
                <w:lang w:eastAsia="en-GB"/>
              </w:rPr>
              <w:t xml:space="preserve">courses are subsidised by the Department for Education. </w:t>
            </w:r>
            <w:proofErr w:type="gramStart"/>
            <w:r w:rsidR="00202C0E" w:rsidRPr="007D43CE">
              <w:rPr>
                <w:b w:val="0"/>
                <w:bCs/>
                <w:lang w:eastAsia="en-GB"/>
              </w:rPr>
              <w:t>In order to</w:t>
            </w:r>
            <w:proofErr w:type="gramEnd"/>
            <w:r w:rsidR="00202C0E" w:rsidRPr="007D43CE">
              <w:rPr>
                <w:b w:val="0"/>
                <w:bCs/>
                <w:lang w:eastAsia="en-GB"/>
              </w:rPr>
              <w:t xml:space="preserve"> receive this funding, we must provide specific and accurate information about you and your course. We do this by sending you a learning agreement.  If you have provided your mobile number or email address, you will receive a link to access your learning agreement.  Please ensure you check and confirm the details are correct. </w:t>
            </w:r>
            <w:hyperlink r:id="rId48">
              <w:r w:rsidR="00202C0E" w:rsidRPr="007D43CE">
                <w:rPr>
                  <w:rStyle w:val="Hyperlink"/>
                  <w:b w:val="0"/>
                  <w:bCs/>
                  <w:color w:val="0000FF"/>
                  <w:lang w:eastAsia="en-GB"/>
                </w:rPr>
                <w:t>Full funding information</w:t>
              </w:r>
            </w:hyperlink>
            <w:r w:rsidR="00202C0E" w:rsidRPr="007D43CE">
              <w:rPr>
                <w:b w:val="0"/>
                <w:bCs/>
                <w:lang w:eastAsia="en-GB"/>
              </w:rPr>
              <w:t>.</w:t>
            </w:r>
          </w:p>
          <w:p w14:paraId="0E123F27" w14:textId="77777777" w:rsidR="00202C0E" w:rsidRPr="007D43CE" w:rsidRDefault="00202C0E" w:rsidP="0083586E">
            <w:pPr>
              <w:rPr>
                <w:b w:val="0"/>
                <w:bCs/>
              </w:rPr>
            </w:pPr>
          </w:p>
          <w:p w14:paraId="6D0D693F" w14:textId="77777777" w:rsidR="00202C0E" w:rsidRPr="007D43CE" w:rsidRDefault="00202C0E" w:rsidP="0083586E">
            <w:pPr>
              <w:rPr>
                <w:b w:val="0"/>
                <w:bCs/>
              </w:rPr>
            </w:pPr>
            <w:r w:rsidRPr="007D43CE">
              <w:rPr>
                <w:b w:val="0"/>
                <w:bCs/>
              </w:rPr>
              <w:t xml:space="preserve">This document triggers the funding for courses.  By law we have to have your agreement confirming all the required information.   </w:t>
            </w:r>
          </w:p>
        </w:tc>
      </w:tr>
      <w:tr w:rsidR="00202C0E" w:rsidRPr="007D43CE" w14:paraId="2E40479F"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225D7573" w14:textId="77777777" w:rsidR="00202C0E" w:rsidRPr="007D43CE" w:rsidRDefault="00202C0E" w:rsidP="0083586E">
            <w:pPr>
              <w:rPr>
                <w:b w:val="0"/>
                <w:bCs/>
              </w:rPr>
            </w:pPr>
            <w:r w:rsidRPr="007D43CE">
              <w:rPr>
                <w:b w:val="0"/>
                <w:bCs/>
              </w:rPr>
              <w:t>Individual Learning Plan.</w:t>
            </w:r>
          </w:p>
        </w:tc>
        <w:tc>
          <w:tcPr>
            <w:cnfStyle w:val="000100000000" w:firstRow="0" w:lastRow="0" w:firstColumn="0" w:lastColumn="1" w:oddVBand="0" w:evenVBand="0" w:oddHBand="0" w:evenHBand="0" w:firstRowFirstColumn="0" w:firstRowLastColumn="0" w:lastRowFirstColumn="0" w:lastRowLastColumn="0"/>
            <w:tcW w:w="2810" w:type="pct"/>
          </w:tcPr>
          <w:p w14:paraId="766F7DF6" w14:textId="77777777" w:rsidR="00202C0E" w:rsidRPr="007D43CE" w:rsidRDefault="00202C0E" w:rsidP="0083586E">
            <w:pPr>
              <w:pStyle w:val="BodyText"/>
              <w:rPr>
                <w:rFonts w:asciiTheme="minorHAnsi" w:hAnsiTheme="minorHAnsi"/>
                <w:b w:val="0"/>
                <w:bCs/>
              </w:rPr>
            </w:pPr>
            <w:r w:rsidRPr="007D43CE">
              <w:rPr>
                <w:rFonts w:asciiTheme="minorHAnsi" w:hAnsiTheme="minorHAnsi"/>
                <w:b w:val="0"/>
                <w:bCs/>
              </w:rPr>
              <w:t xml:space="preserve">To help you plan your learning and recognise our progress and achievement. </w:t>
            </w:r>
          </w:p>
        </w:tc>
      </w:tr>
      <w:tr w:rsidR="00202C0E" w:rsidRPr="007D43CE" w14:paraId="1359792F" w14:textId="77777777" w:rsidTr="00026C05">
        <w:tc>
          <w:tcPr>
            <w:cnfStyle w:val="001000000000" w:firstRow="0" w:lastRow="0" w:firstColumn="1" w:lastColumn="0" w:oddVBand="0" w:evenVBand="0" w:oddHBand="0" w:evenHBand="0" w:firstRowFirstColumn="0" w:firstRowLastColumn="0" w:lastRowFirstColumn="0" w:lastRowLastColumn="0"/>
            <w:tcW w:w="2190" w:type="pct"/>
          </w:tcPr>
          <w:p w14:paraId="73085EF9" w14:textId="683C9E43" w:rsidR="00202C0E" w:rsidRPr="007D43CE" w:rsidRDefault="00202C0E" w:rsidP="0083586E">
            <w:pPr>
              <w:rPr>
                <w:b w:val="0"/>
                <w:bCs/>
              </w:rPr>
            </w:pPr>
            <w:r w:rsidRPr="007D43CE">
              <w:rPr>
                <w:b w:val="0"/>
                <w:bCs/>
              </w:rPr>
              <w:t>Learner</w:t>
            </w:r>
            <w:r w:rsidR="00942A18" w:rsidRPr="007D43CE">
              <w:rPr>
                <w:b w:val="0"/>
                <w:bCs/>
              </w:rPr>
              <w:t xml:space="preserve"> End of Course</w:t>
            </w:r>
            <w:r w:rsidRPr="007D43CE">
              <w:rPr>
                <w:b w:val="0"/>
                <w:bCs/>
              </w:rPr>
              <w:t xml:space="preserve"> Surveys.</w:t>
            </w:r>
          </w:p>
        </w:tc>
        <w:tc>
          <w:tcPr>
            <w:cnfStyle w:val="000100000000" w:firstRow="0" w:lastRow="0" w:firstColumn="0" w:lastColumn="1" w:oddVBand="0" w:evenVBand="0" w:oddHBand="0" w:evenHBand="0" w:firstRowFirstColumn="0" w:firstRowLastColumn="0" w:lastRowFirstColumn="0" w:lastRowLastColumn="0"/>
            <w:tcW w:w="2810" w:type="pct"/>
          </w:tcPr>
          <w:p w14:paraId="233069D9" w14:textId="77777777" w:rsidR="00202C0E" w:rsidRPr="007D43CE" w:rsidRDefault="00202C0E" w:rsidP="0083586E">
            <w:pPr>
              <w:pStyle w:val="BodyText"/>
              <w:rPr>
                <w:rFonts w:asciiTheme="minorHAnsi" w:hAnsiTheme="minorHAnsi"/>
                <w:b w:val="0"/>
                <w:bCs/>
              </w:rPr>
            </w:pPr>
            <w:r w:rsidRPr="007D43CE">
              <w:rPr>
                <w:rFonts w:asciiTheme="minorHAnsi" w:hAnsiTheme="minorHAnsi"/>
                <w:b w:val="0"/>
                <w:bCs/>
              </w:rPr>
              <w:t xml:space="preserve">To see if you are happy, and how we can improve our Service.  We are also required to do this by the inspection service and our funders. </w:t>
            </w:r>
          </w:p>
        </w:tc>
      </w:tr>
      <w:tr w:rsidR="00202C0E" w:rsidRPr="007D43CE" w14:paraId="6ED35192"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6A8AC142" w14:textId="77777777" w:rsidR="00202C0E" w:rsidRPr="007D43CE" w:rsidRDefault="00202C0E" w:rsidP="0083586E">
            <w:pPr>
              <w:rPr>
                <w:b w:val="0"/>
                <w:bCs/>
              </w:rPr>
            </w:pPr>
            <w:r w:rsidRPr="007D43CE">
              <w:rPr>
                <w:b w:val="0"/>
                <w:bCs/>
              </w:rPr>
              <w:t>Learner Support Fund/bursary fund application.</w:t>
            </w:r>
          </w:p>
        </w:tc>
        <w:tc>
          <w:tcPr>
            <w:cnfStyle w:val="000100000000" w:firstRow="0" w:lastRow="0" w:firstColumn="0" w:lastColumn="1" w:oddVBand="0" w:evenVBand="0" w:oddHBand="0" w:evenHBand="0" w:firstRowFirstColumn="0" w:firstRowLastColumn="0" w:lastRowFirstColumn="0" w:lastRowLastColumn="0"/>
            <w:tcW w:w="2810" w:type="pct"/>
          </w:tcPr>
          <w:p w14:paraId="6825023A" w14:textId="77777777" w:rsidR="00202C0E" w:rsidRPr="007D43CE" w:rsidRDefault="00202C0E" w:rsidP="0083586E">
            <w:pPr>
              <w:rPr>
                <w:b w:val="0"/>
                <w:bCs/>
              </w:rPr>
            </w:pPr>
            <w:r w:rsidRPr="007D43CE">
              <w:rPr>
                <w:b w:val="0"/>
                <w:bCs/>
              </w:rPr>
              <w:t xml:space="preserve">If you are applying for financial help or additional learning support:  We are required to do this for funding and DfE audit purposes. </w:t>
            </w:r>
          </w:p>
        </w:tc>
      </w:tr>
      <w:tr w:rsidR="00202C0E" w:rsidRPr="007D43CE" w14:paraId="73926E49" w14:textId="77777777" w:rsidTr="00026C05">
        <w:tc>
          <w:tcPr>
            <w:cnfStyle w:val="001000000000" w:firstRow="0" w:lastRow="0" w:firstColumn="1" w:lastColumn="0" w:oddVBand="0" w:evenVBand="0" w:oddHBand="0" w:evenHBand="0" w:firstRowFirstColumn="0" w:firstRowLastColumn="0" w:lastRowFirstColumn="0" w:lastRowLastColumn="0"/>
            <w:tcW w:w="2190" w:type="pct"/>
          </w:tcPr>
          <w:p w14:paraId="3BED3A76" w14:textId="77777777" w:rsidR="00202C0E" w:rsidRPr="007D43CE" w:rsidRDefault="00202C0E" w:rsidP="0083586E">
            <w:pPr>
              <w:rPr>
                <w:b w:val="0"/>
                <w:bCs/>
              </w:rPr>
            </w:pPr>
            <w:r w:rsidRPr="007D43CE">
              <w:rPr>
                <w:b w:val="0"/>
                <w:bCs/>
              </w:rPr>
              <w:t>Learning Support Plan.</w:t>
            </w:r>
          </w:p>
        </w:tc>
        <w:tc>
          <w:tcPr>
            <w:cnfStyle w:val="000100000000" w:firstRow="0" w:lastRow="0" w:firstColumn="0" w:lastColumn="1" w:oddVBand="0" w:evenVBand="0" w:oddHBand="0" w:evenHBand="0" w:firstRowFirstColumn="0" w:firstRowLastColumn="0" w:lastRowFirstColumn="0" w:lastRowLastColumn="0"/>
            <w:tcW w:w="2810" w:type="pct"/>
          </w:tcPr>
          <w:p w14:paraId="16E8946A" w14:textId="77777777" w:rsidR="00202C0E" w:rsidRPr="007D43CE" w:rsidRDefault="00202C0E" w:rsidP="0083586E">
            <w:pPr>
              <w:rPr>
                <w:b w:val="0"/>
                <w:bCs/>
              </w:rPr>
            </w:pPr>
            <w:r w:rsidRPr="007D43CE">
              <w:rPr>
                <w:b w:val="0"/>
                <w:bCs/>
              </w:rPr>
              <w:t>This identifies the support we have agreed with you and is required for funding and DfE audit purposes.</w:t>
            </w:r>
          </w:p>
        </w:tc>
      </w:tr>
      <w:tr w:rsidR="00202C0E" w:rsidRPr="007D43CE" w14:paraId="3FBED315" w14:textId="77777777" w:rsidTr="00026C0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539DE72C" w14:textId="77777777" w:rsidR="00202C0E" w:rsidRPr="007D43CE" w:rsidRDefault="00202C0E" w:rsidP="0083586E">
            <w:pPr>
              <w:rPr>
                <w:b w:val="0"/>
                <w:bCs/>
              </w:rPr>
            </w:pPr>
            <w:r w:rsidRPr="007D43CE">
              <w:rPr>
                <w:b w:val="0"/>
                <w:bCs/>
              </w:rPr>
              <w:t>Learner Welfare form and Safeguarding Risk Assessment</w:t>
            </w:r>
          </w:p>
          <w:p w14:paraId="6BBA582D" w14:textId="77777777" w:rsidR="00202C0E" w:rsidRPr="007D43CE" w:rsidRDefault="00202C0E" w:rsidP="0083586E">
            <w:pPr>
              <w:rPr>
                <w:b w:val="0"/>
                <w:bCs/>
              </w:rPr>
            </w:pPr>
          </w:p>
          <w:p w14:paraId="66D5A457" w14:textId="77777777" w:rsidR="00202C0E" w:rsidRPr="007D43CE" w:rsidRDefault="00202C0E" w:rsidP="0083586E">
            <w:pPr>
              <w:rPr>
                <w:b w:val="0"/>
                <w:bCs/>
              </w:rPr>
            </w:pPr>
          </w:p>
        </w:tc>
        <w:tc>
          <w:tcPr>
            <w:cnfStyle w:val="000100000000" w:firstRow="0" w:lastRow="0" w:firstColumn="0" w:lastColumn="1" w:oddVBand="0" w:evenVBand="0" w:oddHBand="0" w:evenHBand="0" w:firstRowFirstColumn="0" w:firstRowLastColumn="0" w:lastRowFirstColumn="0" w:lastRowLastColumn="0"/>
            <w:tcW w:w="2810" w:type="pct"/>
          </w:tcPr>
          <w:p w14:paraId="2D0E9052" w14:textId="77777777" w:rsidR="00202C0E" w:rsidRPr="007D43CE" w:rsidRDefault="00202C0E" w:rsidP="0083586E">
            <w:pPr>
              <w:rPr>
                <w:b w:val="0"/>
                <w:bCs/>
              </w:rPr>
            </w:pPr>
            <w:r w:rsidRPr="007D43CE">
              <w:rPr>
                <w:b w:val="0"/>
                <w:bCs/>
              </w:rPr>
              <w:t xml:space="preserve">At the start of your programme with us we offer all learners the opportunity to complete a Learner Welfare form; your tutor will provide this. If you do feel that you are vulnerable and would like us to know more about you </w:t>
            </w:r>
            <w:proofErr w:type="gramStart"/>
            <w:r w:rsidRPr="007D43CE">
              <w:rPr>
                <w:b w:val="0"/>
                <w:bCs/>
              </w:rPr>
              <w:t>in order to</w:t>
            </w:r>
            <w:proofErr w:type="gramEnd"/>
            <w:r w:rsidRPr="007D43CE">
              <w:rPr>
                <w:b w:val="0"/>
                <w:bCs/>
              </w:rPr>
              <w:t xml:space="preserve"> support you, then your tutor will help you to complete the rest of the form. This will then be stored confidentially, and the information only used if needed.  </w:t>
            </w:r>
          </w:p>
          <w:p w14:paraId="22C37727" w14:textId="77777777" w:rsidR="00202C0E" w:rsidRPr="007D43CE" w:rsidRDefault="00202C0E" w:rsidP="0083586E">
            <w:pPr>
              <w:rPr>
                <w:b w:val="0"/>
                <w:bCs/>
              </w:rPr>
            </w:pPr>
          </w:p>
        </w:tc>
      </w:tr>
    </w:tbl>
    <w:p w14:paraId="2B09FF47" w14:textId="21005378" w:rsidR="00202C0E" w:rsidRDefault="00202C0E" w:rsidP="0083586E">
      <w:pPr>
        <w:rPr>
          <w:rStyle w:val="Strong"/>
          <w:rFonts w:ascii="Arial" w:eastAsia="Arial Unicode MS" w:hAnsi="Arial"/>
          <w:color w:val="666666"/>
        </w:rPr>
      </w:pPr>
    </w:p>
    <w:p w14:paraId="3993067C" w14:textId="77777777" w:rsidR="00202C0E" w:rsidRDefault="00202C0E" w:rsidP="0083586E">
      <w:pPr>
        <w:pStyle w:val="Heading2"/>
        <w:rPr>
          <w:rStyle w:val="Strong"/>
          <w:rFonts w:ascii="Arial" w:hAnsi="Arial" w:cs="Arial"/>
          <w:sz w:val="24"/>
          <w:szCs w:val="24"/>
        </w:rPr>
      </w:pPr>
      <w:bookmarkStart w:id="124" w:name="_Toc112849624"/>
      <w:bookmarkStart w:id="125" w:name="_Toc205885823"/>
      <w:r w:rsidRPr="001507D4">
        <w:rPr>
          <w:rStyle w:val="Strong"/>
          <w:rFonts w:ascii="Arial" w:hAnsi="Arial" w:cs="Arial"/>
          <w:sz w:val="24"/>
          <w:szCs w:val="24"/>
        </w:rPr>
        <w:lastRenderedPageBreak/>
        <w:t>ACL Venues</w:t>
      </w:r>
      <w:bookmarkEnd w:id="124"/>
      <w:bookmarkEnd w:id="125"/>
    </w:p>
    <w:p w14:paraId="0692CEF2" w14:textId="77777777" w:rsidR="007D43CE" w:rsidRDefault="007D43CE" w:rsidP="007D43CE"/>
    <w:p w14:paraId="7F3C77BC" w14:textId="77777777" w:rsidR="007D43CE" w:rsidRDefault="007D43CE" w:rsidP="007D43CE"/>
    <w:p w14:paraId="6ABD568D" w14:textId="77777777" w:rsidR="007D43CE" w:rsidRPr="007D43CE" w:rsidRDefault="007D43CE" w:rsidP="007D43CE"/>
    <w:tbl>
      <w:tblPr>
        <w:tblStyle w:val="TableGrid"/>
        <w:tblW w:w="0" w:type="auto"/>
        <w:tblLook w:val="04A0" w:firstRow="1" w:lastRow="0" w:firstColumn="1" w:lastColumn="0" w:noHBand="0" w:noVBand="1"/>
      </w:tblPr>
      <w:tblGrid>
        <w:gridCol w:w="4509"/>
        <w:gridCol w:w="4507"/>
      </w:tblGrid>
      <w:tr w:rsidR="00202C0E" w:rsidRPr="001507D4" w14:paraId="5F251C23" w14:textId="77777777" w:rsidTr="007D43CE">
        <w:tc>
          <w:tcPr>
            <w:tcW w:w="4509" w:type="dxa"/>
          </w:tcPr>
          <w:p w14:paraId="56506A3A"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Basildon</w:t>
            </w:r>
          </w:p>
          <w:p w14:paraId="660817FF"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Lifelong Learning Centre</w:t>
            </w:r>
            <w:r w:rsidRPr="001507D4">
              <w:rPr>
                <w:rFonts w:hint="default"/>
              </w:rPr>
              <w:br/>
              <w:t>Churchill Avenue</w:t>
            </w:r>
            <w:r w:rsidRPr="001507D4">
              <w:rPr>
                <w:rFonts w:hint="default"/>
              </w:rPr>
              <w:br/>
            </w:r>
            <w:proofErr w:type="spellStart"/>
            <w:r w:rsidRPr="001507D4">
              <w:rPr>
                <w:rFonts w:hint="default"/>
              </w:rPr>
              <w:t>Broadmayne</w:t>
            </w:r>
            <w:proofErr w:type="spellEnd"/>
            <w:r w:rsidRPr="001507D4">
              <w:rPr>
                <w:rFonts w:hint="default"/>
              </w:rPr>
              <w:br/>
              <w:t>Basildon</w:t>
            </w:r>
            <w:r w:rsidRPr="001507D4">
              <w:rPr>
                <w:rFonts w:hint="default"/>
              </w:rPr>
              <w:br/>
              <w:t>SS14 3SG</w:t>
            </w:r>
          </w:p>
          <w:p w14:paraId="5F8D852D"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Parking:</w:t>
            </w:r>
            <w:r w:rsidRPr="001507D4">
              <w:rPr>
                <w:rFonts w:hint="default"/>
              </w:rPr>
              <w:br/>
              <w:t>Adjacent to centre but parking cannot be guaranteed.</w:t>
            </w:r>
          </w:p>
          <w:p w14:paraId="533AECA2"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p>
        </w:tc>
        <w:tc>
          <w:tcPr>
            <w:tcW w:w="4507" w:type="dxa"/>
          </w:tcPr>
          <w:p w14:paraId="1694E22A"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Clacton</w:t>
            </w:r>
          </w:p>
          <w:p w14:paraId="68B51A88"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 xml:space="preserve">St </w:t>
            </w:r>
            <w:proofErr w:type="spellStart"/>
            <w:r w:rsidRPr="001507D4">
              <w:rPr>
                <w:rFonts w:hint="default"/>
              </w:rPr>
              <w:t>Osyth</w:t>
            </w:r>
            <w:proofErr w:type="spellEnd"/>
            <w:r w:rsidRPr="001507D4">
              <w:rPr>
                <w:rFonts w:hint="default"/>
              </w:rPr>
              <w:t xml:space="preserve"> Road</w:t>
            </w:r>
            <w:r w:rsidRPr="001507D4">
              <w:rPr>
                <w:rFonts w:hint="default"/>
              </w:rPr>
              <w:br/>
              <w:t>Clacton-on-Sea</w:t>
            </w:r>
            <w:r w:rsidRPr="001507D4">
              <w:rPr>
                <w:rFonts w:hint="default"/>
              </w:rPr>
              <w:br/>
              <w:t>CO15 3BN</w:t>
            </w:r>
          </w:p>
          <w:p w14:paraId="06C7B2DE"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Parking:</w:t>
            </w:r>
            <w:r w:rsidRPr="001507D4">
              <w:rPr>
                <w:rFonts w:hint="default"/>
              </w:rPr>
              <w:br/>
              <w:t>Public parking is available adjacent to the centre</w:t>
            </w:r>
          </w:p>
          <w:p w14:paraId="3625B1DC"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p>
        </w:tc>
      </w:tr>
      <w:tr w:rsidR="00202C0E" w:rsidRPr="001507D4" w14:paraId="16162D41" w14:textId="77777777" w:rsidTr="007D43CE">
        <w:tc>
          <w:tcPr>
            <w:tcW w:w="4509" w:type="dxa"/>
          </w:tcPr>
          <w:p w14:paraId="2DB5550A"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Maldon</w:t>
            </w:r>
          </w:p>
          <w:p w14:paraId="208C30CF"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White Horse Lane</w:t>
            </w:r>
            <w:r w:rsidRPr="001507D4">
              <w:rPr>
                <w:rFonts w:hint="default"/>
              </w:rPr>
              <w:br/>
              <w:t>Maldon</w:t>
            </w:r>
            <w:r w:rsidRPr="001507D4">
              <w:rPr>
                <w:rFonts w:hint="default"/>
              </w:rPr>
              <w:br/>
              <w:t>CM9 5FW</w:t>
            </w:r>
          </w:p>
          <w:p w14:paraId="3D393650" w14:textId="77777777" w:rsidR="00202C0E" w:rsidRPr="001507D4" w:rsidRDefault="00202C0E" w:rsidP="007D43CE">
            <w:pPr>
              <w:pStyle w:val="CommentText"/>
              <w:jc w:val="left"/>
            </w:pPr>
            <w:r w:rsidRPr="001507D4">
              <w:rPr>
                <w:rStyle w:val="Strong"/>
                <w:rFonts w:ascii="Arial" w:hAnsi="Arial" w:cs="Arial"/>
                <w:sz w:val="24"/>
                <w:szCs w:val="24"/>
              </w:rPr>
              <w:t>Parking:</w:t>
            </w:r>
            <w:r w:rsidRPr="001507D4">
              <w:rPr>
                <w:b/>
              </w:rPr>
              <w:br/>
            </w:r>
            <w:r w:rsidRPr="001507D4">
              <w:t>Parking is in the adjacent pay and display car park. Disabled parking can be booked with reception.</w:t>
            </w:r>
          </w:p>
          <w:p w14:paraId="56E56EFB"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p>
        </w:tc>
        <w:tc>
          <w:tcPr>
            <w:tcW w:w="4507" w:type="dxa"/>
          </w:tcPr>
          <w:p w14:paraId="3ADF7DCF"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Witham</w:t>
            </w:r>
          </w:p>
          <w:p w14:paraId="2AEA33E2"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Spinks Lane</w:t>
            </w:r>
            <w:r w:rsidRPr="001507D4">
              <w:rPr>
                <w:rFonts w:hint="default"/>
              </w:rPr>
              <w:br/>
              <w:t>Witham</w:t>
            </w:r>
            <w:r w:rsidRPr="001507D4">
              <w:rPr>
                <w:rFonts w:hint="default"/>
              </w:rPr>
              <w:br/>
              <w:t>CM8 1EP</w:t>
            </w:r>
          </w:p>
          <w:p w14:paraId="75D53C17"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Parking:</w:t>
            </w:r>
            <w:r w:rsidRPr="001507D4">
              <w:rPr>
                <w:rFonts w:hint="default"/>
              </w:rPr>
              <w:br/>
              <w:t>Limited parking is available at this centre but cannot be guaranteed.</w:t>
            </w:r>
          </w:p>
          <w:p w14:paraId="106F3A24"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p>
        </w:tc>
      </w:tr>
      <w:tr w:rsidR="00202C0E" w:rsidRPr="001507D4" w14:paraId="1ABB8587" w14:textId="77777777" w:rsidTr="007D43CE">
        <w:tc>
          <w:tcPr>
            <w:tcW w:w="4509" w:type="dxa"/>
          </w:tcPr>
          <w:p w14:paraId="6BD2D69A"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Chelmsford</w:t>
            </w:r>
          </w:p>
          <w:p w14:paraId="127FB06F"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Beeches Close</w:t>
            </w:r>
            <w:r w:rsidRPr="001507D4">
              <w:rPr>
                <w:rFonts w:hint="default"/>
              </w:rPr>
              <w:br/>
              <w:t>Chelmsford</w:t>
            </w:r>
            <w:r w:rsidRPr="001507D4">
              <w:rPr>
                <w:rFonts w:hint="default"/>
              </w:rPr>
              <w:br/>
              <w:t>CM1 2SB</w:t>
            </w:r>
          </w:p>
          <w:p w14:paraId="47A047BF"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r w:rsidRPr="001507D4">
              <w:rPr>
                <w:rStyle w:val="Strong"/>
                <w:rFonts w:ascii="Arial" w:hAnsi="Arial" w:cs="Arial" w:hint="default"/>
              </w:rPr>
              <w:t>Parking:</w:t>
            </w:r>
            <w:r w:rsidRPr="001507D4">
              <w:rPr>
                <w:rFonts w:hint="default"/>
              </w:rPr>
              <w:br/>
              <w:t>Limited car parking is available on site, but a parking space can't be guaranteed.</w:t>
            </w:r>
          </w:p>
        </w:tc>
        <w:tc>
          <w:tcPr>
            <w:tcW w:w="4507" w:type="dxa"/>
          </w:tcPr>
          <w:p w14:paraId="6AED57C8"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Colchester</w:t>
            </w:r>
          </w:p>
          <w:p w14:paraId="2E4D74FD"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Wilson Marriage</w:t>
            </w:r>
            <w:r w:rsidRPr="001507D4">
              <w:rPr>
                <w:rFonts w:hint="default"/>
              </w:rPr>
              <w:br/>
              <w:t>Barrack Street</w:t>
            </w:r>
            <w:r w:rsidRPr="001507D4">
              <w:rPr>
                <w:rFonts w:hint="default"/>
              </w:rPr>
              <w:br/>
              <w:t>Colchester</w:t>
            </w:r>
            <w:r w:rsidRPr="001507D4">
              <w:rPr>
                <w:rFonts w:hint="default"/>
              </w:rPr>
              <w:br/>
              <w:t>CO1 2LR</w:t>
            </w:r>
          </w:p>
          <w:p w14:paraId="6C8DE5F3"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r w:rsidRPr="001507D4">
              <w:rPr>
                <w:rStyle w:val="Strong"/>
                <w:rFonts w:ascii="Arial" w:hAnsi="Arial" w:cs="Arial" w:hint="default"/>
              </w:rPr>
              <w:t>Parking:</w:t>
            </w:r>
            <w:r w:rsidRPr="001507D4">
              <w:rPr>
                <w:rFonts w:hint="default"/>
              </w:rPr>
              <w:br/>
              <w:t xml:space="preserve">Limited on-site parking but a car parking space can’t be guaranteed. </w:t>
            </w:r>
          </w:p>
        </w:tc>
      </w:tr>
      <w:tr w:rsidR="00202C0E" w:rsidRPr="001507D4" w14:paraId="5048DFF7" w14:textId="77777777" w:rsidTr="007D43CE">
        <w:tc>
          <w:tcPr>
            <w:tcW w:w="4509" w:type="dxa"/>
          </w:tcPr>
          <w:p w14:paraId="26FE5566"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Harlow</w:t>
            </w:r>
          </w:p>
          <w:p w14:paraId="061EFD3B" w14:textId="77777777" w:rsidR="00202C0E" w:rsidRPr="00926FD9" w:rsidRDefault="00202C0E" w:rsidP="007D43CE">
            <w:pPr>
              <w:pStyle w:val="NormalWeb"/>
              <w:spacing w:before="0" w:beforeAutospacing="0" w:after="0" w:afterAutospacing="0"/>
              <w:jc w:val="left"/>
              <w:rPr>
                <w:rFonts w:hint="default"/>
              </w:rPr>
            </w:pPr>
            <w:r w:rsidRPr="00926FD9">
              <w:t>The High</w:t>
            </w:r>
          </w:p>
          <w:p w14:paraId="6DE5655F" w14:textId="77777777" w:rsidR="00202C0E" w:rsidRPr="00926FD9" w:rsidRDefault="00202C0E" w:rsidP="007D43CE">
            <w:pPr>
              <w:pStyle w:val="NormalWeb"/>
              <w:spacing w:before="0" w:beforeAutospacing="0" w:after="0" w:afterAutospacing="0"/>
              <w:jc w:val="left"/>
              <w:rPr>
                <w:rFonts w:hint="default"/>
              </w:rPr>
            </w:pPr>
            <w:r w:rsidRPr="00926FD9">
              <w:t xml:space="preserve">Harlow </w:t>
            </w:r>
          </w:p>
          <w:p w14:paraId="146EDC69" w14:textId="77777777" w:rsidR="00202C0E" w:rsidRDefault="00202C0E" w:rsidP="007D43CE">
            <w:pPr>
              <w:pStyle w:val="NormalWeb"/>
              <w:spacing w:before="0" w:beforeAutospacing="0" w:after="0" w:afterAutospacing="0"/>
              <w:jc w:val="left"/>
              <w:rPr>
                <w:rFonts w:hint="default"/>
              </w:rPr>
            </w:pPr>
            <w:r w:rsidRPr="00926FD9">
              <w:t>CM20 1HA</w:t>
            </w:r>
          </w:p>
          <w:p w14:paraId="7C0A5506" w14:textId="77777777" w:rsidR="00202C0E" w:rsidRDefault="00202C0E" w:rsidP="007D43CE">
            <w:pPr>
              <w:pStyle w:val="NormalWeb"/>
              <w:spacing w:before="0" w:beforeAutospacing="0" w:after="0" w:afterAutospacing="0"/>
              <w:jc w:val="left"/>
              <w:rPr>
                <w:rStyle w:val="Strong"/>
                <w:rFonts w:ascii="Arial" w:hAnsi="Arial" w:cs="Arial" w:hint="default"/>
              </w:rPr>
            </w:pPr>
            <w:r w:rsidRPr="00926FD9">
              <w:rPr>
                <w:rStyle w:val="Strong"/>
                <w:rFonts w:ascii="Arial" w:hAnsi="Arial" w:cs="Arial" w:hint="default"/>
              </w:rPr>
              <w:t>Parking</w:t>
            </w:r>
            <w:r>
              <w:rPr>
                <w:rStyle w:val="Strong"/>
                <w:rFonts w:ascii="Arial" w:hAnsi="Arial" w:cs="Arial" w:hint="default"/>
              </w:rPr>
              <w:t>:</w:t>
            </w:r>
          </w:p>
          <w:p w14:paraId="336CBFD1" w14:textId="77777777" w:rsidR="00202C0E" w:rsidRPr="00926FD9" w:rsidRDefault="00202C0E" w:rsidP="007D43CE">
            <w:pPr>
              <w:pStyle w:val="NormalWeb"/>
              <w:spacing w:before="0" w:beforeAutospacing="0" w:after="0" w:afterAutospacing="0"/>
              <w:jc w:val="left"/>
              <w:rPr>
                <w:rStyle w:val="Strong"/>
                <w:rFonts w:ascii="Arial" w:hAnsi="Arial" w:cs="Arial" w:hint="default"/>
                <w:b w:val="0"/>
                <w:bCs/>
              </w:rPr>
            </w:pPr>
            <w:r>
              <w:rPr>
                <w:rStyle w:val="Strong"/>
                <w:rFonts w:ascii="Arial" w:hAnsi="Arial" w:cs="Arial" w:hint="default"/>
                <w:bCs/>
              </w:rPr>
              <w:t xml:space="preserve">Parking is available in a nearby pay and display car park. </w:t>
            </w:r>
          </w:p>
          <w:p w14:paraId="6E07797C" w14:textId="77777777" w:rsidR="00202C0E" w:rsidRPr="001507D4" w:rsidRDefault="00202C0E" w:rsidP="007D43CE">
            <w:pPr>
              <w:pStyle w:val="NormalWeb"/>
              <w:spacing w:before="0" w:beforeAutospacing="0" w:after="0" w:afterAutospacing="0"/>
              <w:jc w:val="left"/>
              <w:rPr>
                <w:rStyle w:val="Strong"/>
                <w:rFonts w:ascii="Arial" w:hAnsi="Arial" w:cs="Arial" w:hint="default"/>
                <w:b w:val="0"/>
                <w:bCs/>
              </w:rPr>
            </w:pPr>
          </w:p>
        </w:tc>
        <w:tc>
          <w:tcPr>
            <w:tcW w:w="4507" w:type="dxa"/>
          </w:tcPr>
          <w:p w14:paraId="2FCC6B9B" w14:textId="77777777" w:rsidR="00202C0E" w:rsidRPr="001507D4" w:rsidRDefault="00202C0E" w:rsidP="007D43CE">
            <w:pPr>
              <w:pStyle w:val="NormalWeb"/>
              <w:spacing w:before="0" w:beforeAutospacing="0" w:after="0" w:afterAutospacing="0"/>
              <w:jc w:val="left"/>
              <w:rPr>
                <w:rStyle w:val="Strong"/>
                <w:rFonts w:ascii="Arial" w:hAnsi="Arial" w:cs="Arial" w:hint="default"/>
                <w:b w:val="0"/>
                <w:bCs/>
              </w:rPr>
            </w:pPr>
          </w:p>
        </w:tc>
      </w:tr>
    </w:tbl>
    <w:p w14:paraId="16C4EB96" w14:textId="77777777" w:rsidR="00202C0E" w:rsidRPr="00926FD9" w:rsidRDefault="00202C0E" w:rsidP="0083586E"/>
    <w:p w14:paraId="545704FB" w14:textId="1B8E9FB4" w:rsidR="000B4CC9" w:rsidRDefault="000B4CC9" w:rsidP="0083586E"/>
    <w:p w14:paraId="29670061" w14:textId="77777777" w:rsidR="007D515E" w:rsidRDefault="007D515E" w:rsidP="0083586E"/>
    <w:sectPr w:rsidR="007D515E" w:rsidSect="00EF65A2">
      <w:headerReference w:type="default" r:id="rId49"/>
      <w:footerReference w:type="default" r:id="rId50"/>
      <w:headerReference w:type="first" r:id="rId51"/>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Teresa Ablewhite - VP Quality and Compliance" w:date="2025-07-01T11:04:00Z" w:initials="TA">
    <w:p w14:paraId="5C869E6F" w14:textId="77777777" w:rsidR="00202C0E" w:rsidRDefault="00202C0E" w:rsidP="0083586E">
      <w:pPr>
        <w:pStyle w:val="CommentText"/>
      </w:pPr>
      <w:r>
        <w:rPr>
          <w:rStyle w:val="CommentReference"/>
        </w:rPr>
        <w:annotationRef/>
      </w:r>
      <w:r>
        <w:fldChar w:fldCharType="begin"/>
      </w:r>
      <w:r>
        <w:instrText>HYPERLINK "mailto:Ceri.Fishlock@essex.gov.uk"</w:instrText>
      </w:r>
      <w:bookmarkStart w:id="7" w:name="_@_A739847AA7284FA39FD15720A23453BAZ"/>
      <w:r>
        <w:fldChar w:fldCharType="separate"/>
      </w:r>
      <w:bookmarkEnd w:id="7"/>
      <w:r w:rsidRPr="004A771D">
        <w:rPr>
          <w:rStyle w:val="Mention"/>
          <w:noProof/>
        </w:rPr>
        <w:t>@Ceri Fishlock - MIS &amp; Funding Manager</w:t>
      </w:r>
      <w:r>
        <w:fldChar w:fldCharType="end"/>
      </w:r>
      <w:r>
        <w:t xml:space="preserve">  please can you update these dates ready for 25-26.  Thank you </w:t>
      </w:r>
    </w:p>
  </w:comment>
  <w:comment w:id="6" w:author="Ceri Fishlock - MIS &amp; Funding Manager" w:date="2025-07-01T12:14:00Z" w:initials="CM">
    <w:p w14:paraId="3378F08D" w14:textId="77777777" w:rsidR="00202C0E" w:rsidRDefault="00202C0E" w:rsidP="0083586E">
      <w:pPr>
        <w:pStyle w:val="CommentText"/>
      </w:pPr>
      <w:r>
        <w:rPr>
          <w:rStyle w:val="CommentReference"/>
        </w:rPr>
        <w:annotationRef/>
      </w:r>
      <w:r w:rsidRPr="4F54971B">
        <w:t>Updated.</w:t>
      </w:r>
    </w:p>
  </w:comment>
  <w:comment w:id="106" w:author="Teresa Ablewhite - VP Quality and Compliance" w:date="2025-07-01T11:23:00Z" w:initials="TA">
    <w:p w14:paraId="7B01247E" w14:textId="368B6E4D" w:rsidR="00202C0E" w:rsidRDefault="00202C0E" w:rsidP="0083586E">
      <w:pPr>
        <w:pStyle w:val="CommentText"/>
      </w:pPr>
      <w:r>
        <w:rPr>
          <w:rStyle w:val="CommentReference"/>
        </w:rPr>
        <w:annotationRef/>
      </w:r>
      <w:r>
        <w:fldChar w:fldCharType="begin"/>
      </w:r>
      <w:r>
        <w:instrText>HYPERLINK "mailto:Ceri.Fishlock@essex.gov.uk"</w:instrText>
      </w:r>
      <w:bookmarkStart w:id="108" w:name="_@_4C46A654FF764FE8AD9585A7E76C4218Z"/>
      <w:r>
        <w:fldChar w:fldCharType="separate"/>
      </w:r>
      <w:bookmarkEnd w:id="108"/>
      <w:r w:rsidRPr="00A64DF3">
        <w:rPr>
          <w:rStyle w:val="Mention"/>
          <w:noProof/>
        </w:rPr>
        <w:t>@Ceri Fishlock - MIS &amp; Funding Manager</w:t>
      </w:r>
      <w:r>
        <w:fldChar w:fldCharType="end"/>
      </w:r>
      <w:r>
        <w:t xml:space="preserve">  please can you check the following information is still correct  Thank you</w:t>
      </w:r>
    </w:p>
  </w:comment>
  <w:comment w:id="107" w:author="Ceri Fishlock - MIS &amp; Funding Manager" w:date="2025-07-14T17:53:00Z" w:initials="CM">
    <w:p w14:paraId="75E1FFDD" w14:textId="77777777" w:rsidR="00202C0E" w:rsidRDefault="00202C0E" w:rsidP="0083586E">
      <w:pPr>
        <w:pStyle w:val="CommentText"/>
      </w:pPr>
      <w:r>
        <w:rPr>
          <w:rStyle w:val="CommentReference"/>
        </w:rPr>
        <w:annotationRef/>
      </w:r>
      <w:r w:rsidRPr="26B27883">
        <w:t>Its been checked over by the student finance team and is all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869E6F" w15:done="1"/>
  <w15:commentEx w15:paraId="3378F08D" w15:paraIdParent="5C869E6F" w15:done="1"/>
  <w15:commentEx w15:paraId="7B01247E" w15:done="1"/>
  <w15:commentEx w15:paraId="75E1FFDD" w15:paraIdParent="7B0124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D0091F" w16cex:dateUtc="2025-07-01T10:04:00Z"/>
  <w16cex:commentExtensible w16cex:durableId="62ADA96B" w16cex:dateUtc="2025-07-01T11:14:00Z"/>
  <w16cex:commentExtensible w16cex:durableId="2E0A3890" w16cex:dateUtc="2025-07-01T10:23:00Z"/>
  <w16cex:commentExtensible w16cex:durableId="79A4E2CB" w16cex:dateUtc="2025-07-14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869E6F" w16cid:durableId="48D0091F"/>
  <w16cid:commentId w16cid:paraId="3378F08D" w16cid:durableId="62ADA96B"/>
  <w16cid:commentId w16cid:paraId="7B01247E" w16cid:durableId="2E0A3890"/>
  <w16cid:commentId w16cid:paraId="75E1FFDD" w16cid:durableId="79A4E2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8068" w14:textId="77777777" w:rsidR="00616E48" w:rsidRDefault="00616E48" w:rsidP="0083586E">
      <w:r>
        <w:separator/>
      </w:r>
    </w:p>
    <w:p w14:paraId="2081B347" w14:textId="77777777" w:rsidR="004D21D3" w:rsidRDefault="004D21D3" w:rsidP="0083586E"/>
  </w:endnote>
  <w:endnote w:type="continuationSeparator" w:id="0">
    <w:p w14:paraId="3B385B8A" w14:textId="77777777" w:rsidR="00616E48" w:rsidRDefault="00616E48" w:rsidP="0083586E">
      <w:r>
        <w:continuationSeparator/>
      </w:r>
    </w:p>
    <w:p w14:paraId="2E3E39A9" w14:textId="77777777" w:rsidR="004D21D3" w:rsidRDefault="004D21D3" w:rsidP="0083586E"/>
  </w:endnote>
  <w:endnote w:type="continuationNotice" w:id="1">
    <w:p w14:paraId="4E7C7246" w14:textId="77777777" w:rsidR="005D2FDB" w:rsidRDefault="005D2FDB" w:rsidP="0083586E"/>
    <w:p w14:paraId="548F1455" w14:textId="77777777" w:rsidR="004D21D3" w:rsidRDefault="004D21D3" w:rsidP="00835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8C1F" w14:textId="77385F00" w:rsidR="00447F2E" w:rsidRPr="00F33AE7" w:rsidRDefault="00D62499" w:rsidP="0083586E">
    <w:pPr>
      <w:pStyle w:val="Footer"/>
    </w:pPr>
    <w:sdt>
      <w:sdtPr>
        <w:id w:val="-1578738290"/>
        <w:docPartObj>
          <w:docPartGallery w:val="Page Numbers (Bottom of Page)"/>
          <w:docPartUnique/>
        </w:docPartObj>
      </w:sdtPr>
      <w:sdtEndPr>
        <w:rPr>
          <w:noProof/>
        </w:rPr>
      </w:sdtEndPr>
      <w:sdtContent>
        <w:r w:rsidR="00F33AE7">
          <w:fldChar w:fldCharType="begin"/>
        </w:r>
        <w:r w:rsidR="00F33AE7">
          <w:instrText xml:space="preserve"> PAGE   \* MERGEFORMAT </w:instrText>
        </w:r>
        <w:r w:rsidR="00F33AE7">
          <w:fldChar w:fldCharType="separate"/>
        </w:r>
        <w:r w:rsidR="00F33AE7">
          <w:rPr>
            <w:noProof/>
          </w:rPr>
          <w:t>2</w:t>
        </w:r>
        <w:r w:rsidR="00F33AE7">
          <w:rPr>
            <w:noProof/>
          </w:rPr>
          <w:fldChar w:fldCharType="end"/>
        </w:r>
      </w:sdtContent>
    </w:sdt>
  </w:p>
  <w:p w14:paraId="24F7FB48" w14:textId="2EC4109C" w:rsidR="004D21D3" w:rsidRDefault="004D21D3" w:rsidP="0083586E">
    <w:r>
      <w:t>ACL Learner Handbook 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5E3A" w14:textId="77777777" w:rsidR="00616E48" w:rsidRDefault="00616E48" w:rsidP="0083586E">
      <w:r>
        <w:separator/>
      </w:r>
    </w:p>
    <w:p w14:paraId="14E15F27" w14:textId="77777777" w:rsidR="004D21D3" w:rsidRDefault="004D21D3" w:rsidP="0083586E"/>
  </w:footnote>
  <w:footnote w:type="continuationSeparator" w:id="0">
    <w:p w14:paraId="54FFCE67" w14:textId="77777777" w:rsidR="00616E48" w:rsidRDefault="00616E48" w:rsidP="0083586E">
      <w:r>
        <w:continuationSeparator/>
      </w:r>
    </w:p>
    <w:p w14:paraId="2EF3A7F1" w14:textId="77777777" w:rsidR="004D21D3" w:rsidRDefault="004D21D3" w:rsidP="0083586E"/>
  </w:footnote>
  <w:footnote w:type="continuationNotice" w:id="1">
    <w:p w14:paraId="41DBA943" w14:textId="77777777" w:rsidR="005D2FDB" w:rsidRDefault="005D2FDB" w:rsidP="0083586E"/>
    <w:p w14:paraId="2796D36F" w14:textId="77777777" w:rsidR="004D21D3" w:rsidRDefault="004D21D3" w:rsidP="00835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A116" w14:textId="77777777" w:rsidR="00E60F09" w:rsidRDefault="00E60F09" w:rsidP="0083586E">
    <w:pPr>
      <w:pStyle w:val="Header"/>
    </w:pPr>
    <w:r>
      <w:rPr>
        <w:noProof/>
      </w:rPr>
      <w:drawing>
        <wp:anchor distT="0" distB="0" distL="114300" distR="114300" simplePos="0" relativeHeight="251658240" behindDoc="0" locked="0" layoutInCell="1" allowOverlap="1" wp14:anchorId="48349619" wp14:editId="246F247C">
          <wp:simplePos x="0" y="0"/>
          <wp:positionH relativeFrom="column">
            <wp:posOffset>-481263</wp:posOffset>
          </wp:positionH>
          <wp:positionV relativeFrom="page">
            <wp:posOffset>208915</wp:posOffset>
          </wp:positionV>
          <wp:extent cx="1714500" cy="459740"/>
          <wp:effectExtent l="0" t="0" r="0" b="0"/>
          <wp:wrapSquare wrapText="bothSides"/>
          <wp:docPr id="516389099" name="Picture 4" descr="ACL (Adult Community Learning) and Essex County Counci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89099" name="Picture 4" descr="ACL (Adult Community Learning) and Essex County Council Logos"/>
                  <pic:cNvPicPr/>
                </pic:nvPicPr>
                <pic:blipFill>
                  <a:blip r:embed="rId1">
                    <a:extLst>
                      <a:ext uri="{28A0092B-C50C-407E-A947-70E740481C1C}">
                        <a14:useLocalDpi xmlns:a14="http://schemas.microsoft.com/office/drawing/2010/main" val="0"/>
                      </a:ext>
                    </a:extLst>
                  </a:blip>
                  <a:stretch>
                    <a:fillRect/>
                  </a:stretch>
                </pic:blipFill>
                <pic:spPr>
                  <a:xfrm>
                    <a:off x="0" y="0"/>
                    <a:ext cx="1714500" cy="4597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1A09" w14:textId="77777777" w:rsidR="00644DEF" w:rsidRDefault="00644DEF" w:rsidP="0083586E">
    <w:pPr>
      <w:pStyle w:val="Header"/>
    </w:pPr>
    <w:r>
      <w:rPr>
        <w:noProof/>
      </w:rPr>
      <w:drawing>
        <wp:anchor distT="0" distB="0" distL="114300" distR="114300" simplePos="0" relativeHeight="251658241" behindDoc="0" locked="0" layoutInCell="1" allowOverlap="1" wp14:anchorId="56D775FF" wp14:editId="22D6A662">
          <wp:simplePos x="0" y="0"/>
          <wp:positionH relativeFrom="column">
            <wp:posOffset>-667657</wp:posOffset>
          </wp:positionH>
          <wp:positionV relativeFrom="page">
            <wp:posOffset>163195</wp:posOffset>
          </wp:positionV>
          <wp:extent cx="1714500" cy="459740"/>
          <wp:effectExtent l="0" t="0" r="0" b="0"/>
          <wp:wrapSquare wrapText="bothSides"/>
          <wp:docPr id="2073155395" name="Picture 4" descr="ACL (Adult Community Learning) and Essex County Counci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89099" name="Picture 4" descr="ACL (Adult Community Learning) and Essex County Council Logos"/>
                  <pic:cNvPicPr/>
                </pic:nvPicPr>
                <pic:blipFill>
                  <a:blip r:embed="rId1">
                    <a:extLst>
                      <a:ext uri="{28A0092B-C50C-407E-A947-70E740481C1C}">
                        <a14:useLocalDpi xmlns:a14="http://schemas.microsoft.com/office/drawing/2010/main" val="0"/>
                      </a:ext>
                    </a:extLst>
                  </a:blip>
                  <a:stretch>
                    <a:fillRect/>
                  </a:stretch>
                </pic:blipFill>
                <pic:spPr>
                  <a:xfrm>
                    <a:off x="0" y="0"/>
                    <a:ext cx="1714500" cy="459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4CE2"/>
    <w:multiLevelType w:val="hybridMultilevel"/>
    <w:tmpl w:val="968A9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B5E4955"/>
    <w:multiLevelType w:val="hybridMultilevel"/>
    <w:tmpl w:val="1286DD50"/>
    <w:lvl w:ilvl="0" w:tplc="433494EC">
      <w:start w:val="1"/>
      <w:numFmt w:val="bullet"/>
      <w:lvlText w:val=""/>
      <w:lvlJc w:val="left"/>
      <w:pPr>
        <w:ind w:left="6" w:hanging="360"/>
      </w:pPr>
      <w:rPr>
        <w:rFonts w:ascii="Symbol" w:hAnsi="Symbol" w:hint="default"/>
      </w:rPr>
    </w:lvl>
    <w:lvl w:ilvl="1" w:tplc="92683660">
      <w:start w:val="1"/>
      <w:numFmt w:val="bullet"/>
      <w:lvlText w:val="o"/>
      <w:lvlJc w:val="left"/>
      <w:pPr>
        <w:ind w:left="726" w:hanging="360"/>
      </w:pPr>
      <w:rPr>
        <w:rFonts w:ascii="Courier New" w:hAnsi="Courier New" w:hint="default"/>
      </w:rPr>
    </w:lvl>
    <w:lvl w:ilvl="2" w:tplc="4C7A6FA6" w:tentative="1">
      <w:start w:val="1"/>
      <w:numFmt w:val="bullet"/>
      <w:lvlText w:val=""/>
      <w:lvlJc w:val="left"/>
      <w:pPr>
        <w:ind w:left="1446" w:hanging="360"/>
      </w:pPr>
      <w:rPr>
        <w:rFonts w:ascii="Wingdings" w:hAnsi="Wingdings" w:hint="default"/>
      </w:rPr>
    </w:lvl>
    <w:lvl w:ilvl="3" w:tplc="C03422FC" w:tentative="1">
      <w:start w:val="1"/>
      <w:numFmt w:val="bullet"/>
      <w:lvlText w:val=""/>
      <w:lvlJc w:val="left"/>
      <w:pPr>
        <w:ind w:left="2166" w:hanging="360"/>
      </w:pPr>
      <w:rPr>
        <w:rFonts w:ascii="Symbol" w:hAnsi="Symbol" w:hint="default"/>
      </w:rPr>
    </w:lvl>
    <w:lvl w:ilvl="4" w:tplc="8B4C8814" w:tentative="1">
      <w:start w:val="1"/>
      <w:numFmt w:val="bullet"/>
      <w:lvlText w:val="o"/>
      <w:lvlJc w:val="left"/>
      <w:pPr>
        <w:ind w:left="2886" w:hanging="360"/>
      </w:pPr>
      <w:rPr>
        <w:rFonts w:ascii="Courier New" w:hAnsi="Courier New" w:hint="default"/>
      </w:rPr>
    </w:lvl>
    <w:lvl w:ilvl="5" w:tplc="D4706758" w:tentative="1">
      <w:start w:val="1"/>
      <w:numFmt w:val="bullet"/>
      <w:lvlText w:val=""/>
      <w:lvlJc w:val="left"/>
      <w:pPr>
        <w:ind w:left="3606" w:hanging="360"/>
      </w:pPr>
      <w:rPr>
        <w:rFonts w:ascii="Wingdings" w:hAnsi="Wingdings" w:hint="default"/>
      </w:rPr>
    </w:lvl>
    <w:lvl w:ilvl="6" w:tplc="F26CB51E" w:tentative="1">
      <w:start w:val="1"/>
      <w:numFmt w:val="bullet"/>
      <w:lvlText w:val=""/>
      <w:lvlJc w:val="left"/>
      <w:pPr>
        <w:ind w:left="4326" w:hanging="360"/>
      </w:pPr>
      <w:rPr>
        <w:rFonts w:ascii="Symbol" w:hAnsi="Symbol" w:hint="default"/>
      </w:rPr>
    </w:lvl>
    <w:lvl w:ilvl="7" w:tplc="E340AEDE" w:tentative="1">
      <w:start w:val="1"/>
      <w:numFmt w:val="bullet"/>
      <w:lvlText w:val="o"/>
      <w:lvlJc w:val="left"/>
      <w:pPr>
        <w:ind w:left="5046" w:hanging="360"/>
      </w:pPr>
      <w:rPr>
        <w:rFonts w:ascii="Courier New" w:hAnsi="Courier New" w:hint="default"/>
      </w:rPr>
    </w:lvl>
    <w:lvl w:ilvl="8" w:tplc="F5A6880C" w:tentative="1">
      <w:start w:val="1"/>
      <w:numFmt w:val="bullet"/>
      <w:lvlText w:val=""/>
      <w:lvlJc w:val="left"/>
      <w:pPr>
        <w:ind w:left="5766" w:hanging="360"/>
      </w:pPr>
      <w:rPr>
        <w:rFonts w:ascii="Wingdings" w:hAnsi="Wingdings" w:hint="default"/>
      </w:rPr>
    </w:lvl>
  </w:abstractNum>
  <w:abstractNum w:abstractNumId="2" w15:restartNumberingAfterBreak="0">
    <w:nsid w:val="12697B81"/>
    <w:multiLevelType w:val="hybridMultilevel"/>
    <w:tmpl w:val="889090A2"/>
    <w:lvl w:ilvl="0" w:tplc="4CD05F98">
      <w:start w:val="1"/>
      <w:numFmt w:val="bullet"/>
      <w:lvlText w:val=""/>
      <w:lvlJc w:val="left"/>
      <w:pPr>
        <w:ind w:left="720" w:hanging="360"/>
      </w:pPr>
      <w:rPr>
        <w:rFonts w:ascii="Symbol" w:hAnsi="Symbol" w:hint="default"/>
      </w:rPr>
    </w:lvl>
    <w:lvl w:ilvl="1" w:tplc="B3625ED8" w:tentative="1">
      <w:start w:val="1"/>
      <w:numFmt w:val="bullet"/>
      <w:lvlText w:val="o"/>
      <w:lvlJc w:val="left"/>
      <w:pPr>
        <w:ind w:left="1440" w:hanging="360"/>
      </w:pPr>
      <w:rPr>
        <w:rFonts w:ascii="Courier New" w:hAnsi="Courier New" w:hint="default"/>
      </w:rPr>
    </w:lvl>
    <w:lvl w:ilvl="2" w:tplc="DC4E2D86" w:tentative="1">
      <w:start w:val="1"/>
      <w:numFmt w:val="bullet"/>
      <w:lvlText w:val=""/>
      <w:lvlJc w:val="left"/>
      <w:pPr>
        <w:ind w:left="2160" w:hanging="360"/>
      </w:pPr>
      <w:rPr>
        <w:rFonts w:ascii="Wingdings" w:hAnsi="Wingdings" w:hint="default"/>
      </w:rPr>
    </w:lvl>
    <w:lvl w:ilvl="3" w:tplc="EDE29BC8" w:tentative="1">
      <w:start w:val="1"/>
      <w:numFmt w:val="bullet"/>
      <w:lvlText w:val=""/>
      <w:lvlJc w:val="left"/>
      <w:pPr>
        <w:ind w:left="2880" w:hanging="360"/>
      </w:pPr>
      <w:rPr>
        <w:rFonts w:ascii="Symbol" w:hAnsi="Symbol" w:hint="default"/>
      </w:rPr>
    </w:lvl>
    <w:lvl w:ilvl="4" w:tplc="CF0CB5BA" w:tentative="1">
      <w:start w:val="1"/>
      <w:numFmt w:val="bullet"/>
      <w:lvlText w:val="o"/>
      <w:lvlJc w:val="left"/>
      <w:pPr>
        <w:ind w:left="3600" w:hanging="360"/>
      </w:pPr>
      <w:rPr>
        <w:rFonts w:ascii="Courier New" w:hAnsi="Courier New" w:hint="default"/>
      </w:rPr>
    </w:lvl>
    <w:lvl w:ilvl="5" w:tplc="36446094" w:tentative="1">
      <w:start w:val="1"/>
      <w:numFmt w:val="bullet"/>
      <w:lvlText w:val=""/>
      <w:lvlJc w:val="left"/>
      <w:pPr>
        <w:ind w:left="4320" w:hanging="360"/>
      </w:pPr>
      <w:rPr>
        <w:rFonts w:ascii="Wingdings" w:hAnsi="Wingdings" w:hint="default"/>
      </w:rPr>
    </w:lvl>
    <w:lvl w:ilvl="6" w:tplc="6BBA5A40" w:tentative="1">
      <w:start w:val="1"/>
      <w:numFmt w:val="bullet"/>
      <w:lvlText w:val=""/>
      <w:lvlJc w:val="left"/>
      <w:pPr>
        <w:ind w:left="5040" w:hanging="360"/>
      </w:pPr>
      <w:rPr>
        <w:rFonts w:ascii="Symbol" w:hAnsi="Symbol" w:hint="default"/>
      </w:rPr>
    </w:lvl>
    <w:lvl w:ilvl="7" w:tplc="E30CF482" w:tentative="1">
      <w:start w:val="1"/>
      <w:numFmt w:val="bullet"/>
      <w:lvlText w:val="o"/>
      <w:lvlJc w:val="left"/>
      <w:pPr>
        <w:ind w:left="5760" w:hanging="360"/>
      </w:pPr>
      <w:rPr>
        <w:rFonts w:ascii="Courier New" w:hAnsi="Courier New" w:hint="default"/>
      </w:rPr>
    </w:lvl>
    <w:lvl w:ilvl="8" w:tplc="AEF80CBA" w:tentative="1">
      <w:start w:val="1"/>
      <w:numFmt w:val="bullet"/>
      <w:lvlText w:val=""/>
      <w:lvlJc w:val="left"/>
      <w:pPr>
        <w:ind w:left="6480" w:hanging="360"/>
      </w:pPr>
      <w:rPr>
        <w:rFonts w:ascii="Wingdings" w:hAnsi="Wingdings" w:hint="default"/>
      </w:rPr>
    </w:lvl>
  </w:abstractNum>
  <w:abstractNum w:abstractNumId="3" w15:restartNumberingAfterBreak="0">
    <w:nsid w:val="14DF6A94"/>
    <w:multiLevelType w:val="hybridMultilevel"/>
    <w:tmpl w:val="E7C28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5845F3"/>
    <w:multiLevelType w:val="hybridMultilevel"/>
    <w:tmpl w:val="FFFFFFFF"/>
    <w:lvl w:ilvl="0" w:tplc="09EAA7BC">
      <w:start w:val="1"/>
      <w:numFmt w:val="bullet"/>
      <w:lvlText w:val=""/>
      <w:lvlJc w:val="left"/>
      <w:pPr>
        <w:ind w:left="720" w:hanging="360"/>
      </w:pPr>
      <w:rPr>
        <w:rFonts w:ascii="Symbol" w:hAnsi="Symbol" w:hint="default"/>
      </w:rPr>
    </w:lvl>
    <w:lvl w:ilvl="1" w:tplc="5EDCAD14">
      <w:start w:val="1"/>
      <w:numFmt w:val="bullet"/>
      <w:lvlText w:val="o"/>
      <w:lvlJc w:val="left"/>
      <w:pPr>
        <w:ind w:left="1440" w:hanging="360"/>
      </w:pPr>
      <w:rPr>
        <w:rFonts w:ascii="Courier New" w:hAnsi="Courier New" w:hint="default"/>
      </w:rPr>
    </w:lvl>
    <w:lvl w:ilvl="2" w:tplc="4A4E0D04">
      <w:start w:val="1"/>
      <w:numFmt w:val="bullet"/>
      <w:lvlText w:val=""/>
      <w:lvlJc w:val="left"/>
      <w:pPr>
        <w:ind w:left="2160" w:hanging="360"/>
      </w:pPr>
      <w:rPr>
        <w:rFonts w:ascii="Wingdings" w:hAnsi="Wingdings" w:hint="default"/>
      </w:rPr>
    </w:lvl>
    <w:lvl w:ilvl="3" w:tplc="90EC14C2">
      <w:start w:val="1"/>
      <w:numFmt w:val="bullet"/>
      <w:lvlText w:val=""/>
      <w:lvlJc w:val="left"/>
      <w:pPr>
        <w:ind w:left="2880" w:hanging="360"/>
      </w:pPr>
      <w:rPr>
        <w:rFonts w:ascii="Symbol" w:hAnsi="Symbol" w:hint="default"/>
      </w:rPr>
    </w:lvl>
    <w:lvl w:ilvl="4" w:tplc="BA526A32">
      <w:start w:val="1"/>
      <w:numFmt w:val="bullet"/>
      <w:lvlText w:val="o"/>
      <w:lvlJc w:val="left"/>
      <w:pPr>
        <w:ind w:left="3600" w:hanging="360"/>
      </w:pPr>
      <w:rPr>
        <w:rFonts w:ascii="Courier New" w:hAnsi="Courier New" w:hint="default"/>
      </w:rPr>
    </w:lvl>
    <w:lvl w:ilvl="5" w:tplc="99E68B42">
      <w:start w:val="1"/>
      <w:numFmt w:val="bullet"/>
      <w:lvlText w:val=""/>
      <w:lvlJc w:val="left"/>
      <w:pPr>
        <w:ind w:left="4320" w:hanging="360"/>
      </w:pPr>
      <w:rPr>
        <w:rFonts w:ascii="Wingdings" w:hAnsi="Wingdings" w:hint="default"/>
      </w:rPr>
    </w:lvl>
    <w:lvl w:ilvl="6" w:tplc="0B1A4A5E">
      <w:start w:val="1"/>
      <w:numFmt w:val="bullet"/>
      <w:lvlText w:val=""/>
      <w:lvlJc w:val="left"/>
      <w:pPr>
        <w:ind w:left="5040" w:hanging="360"/>
      </w:pPr>
      <w:rPr>
        <w:rFonts w:ascii="Symbol" w:hAnsi="Symbol" w:hint="default"/>
      </w:rPr>
    </w:lvl>
    <w:lvl w:ilvl="7" w:tplc="5568F30C">
      <w:start w:val="1"/>
      <w:numFmt w:val="bullet"/>
      <w:lvlText w:val="o"/>
      <w:lvlJc w:val="left"/>
      <w:pPr>
        <w:ind w:left="5760" w:hanging="360"/>
      </w:pPr>
      <w:rPr>
        <w:rFonts w:ascii="Courier New" w:hAnsi="Courier New" w:hint="default"/>
      </w:rPr>
    </w:lvl>
    <w:lvl w:ilvl="8" w:tplc="93F0092A">
      <w:start w:val="1"/>
      <w:numFmt w:val="bullet"/>
      <w:lvlText w:val=""/>
      <w:lvlJc w:val="left"/>
      <w:pPr>
        <w:ind w:left="6480" w:hanging="360"/>
      </w:pPr>
      <w:rPr>
        <w:rFonts w:ascii="Wingdings" w:hAnsi="Wingdings" w:hint="default"/>
      </w:rPr>
    </w:lvl>
  </w:abstractNum>
  <w:abstractNum w:abstractNumId="5" w15:restartNumberingAfterBreak="0">
    <w:nsid w:val="187916C7"/>
    <w:multiLevelType w:val="multilevel"/>
    <w:tmpl w:val="EAD0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C1012"/>
    <w:multiLevelType w:val="hybridMultilevel"/>
    <w:tmpl w:val="8E9EB02C"/>
    <w:lvl w:ilvl="0" w:tplc="8BACD290">
      <w:start w:val="1"/>
      <w:numFmt w:val="bullet"/>
      <w:lvlText w:val=""/>
      <w:lvlJc w:val="left"/>
      <w:pPr>
        <w:ind w:left="360" w:hanging="360"/>
      </w:pPr>
      <w:rPr>
        <w:rFonts w:ascii="Symbol" w:hAnsi="Symbol" w:hint="default"/>
      </w:rPr>
    </w:lvl>
    <w:lvl w:ilvl="1" w:tplc="8A8ED554" w:tentative="1">
      <w:start w:val="1"/>
      <w:numFmt w:val="bullet"/>
      <w:lvlText w:val="o"/>
      <w:lvlJc w:val="left"/>
      <w:pPr>
        <w:ind w:left="1080" w:hanging="360"/>
      </w:pPr>
      <w:rPr>
        <w:rFonts w:ascii="Courier New" w:hAnsi="Courier New" w:hint="default"/>
      </w:rPr>
    </w:lvl>
    <w:lvl w:ilvl="2" w:tplc="B62AE11E" w:tentative="1">
      <w:start w:val="1"/>
      <w:numFmt w:val="bullet"/>
      <w:lvlText w:val=""/>
      <w:lvlJc w:val="left"/>
      <w:pPr>
        <w:ind w:left="1800" w:hanging="360"/>
      </w:pPr>
      <w:rPr>
        <w:rFonts w:ascii="Wingdings" w:hAnsi="Wingdings" w:hint="default"/>
      </w:rPr>
    </w:lvl>
    <w:lvl w:ilvl="3" w:tplc="FD08C794" w:tentative="1">
      <w:start w:val="1"/>
      <w:numFmt w:val="bullet"/>
      <w:lvlText w:val=""/>
      <w:lvlJc w:val="left"/>
      <w:pPr>
        <w:ind w:left="2520" w:hanging="360"/>
      </w:pPr>
      <w:rPr>
        <w:rFonts w:ascii="Symbol" w:hAnsi="Symbol" w:hint="default"/>
      </w:rPr>
    </w:lvl>
    <w:lvl w:ilvl="4" w:tplc="2444C51C" w:tentative="1">
      <w:start w:val="1"/>
      <w:numFmt w:val="bullet"/>
      <w:lvlText w:val="o"/>
      <w:lvlJc w:val="left"/>
      <w:pPr>
        <w:ind w:left="3240" w:hanging="360"/>
      </w:pPr>
      <w:rPr>
        <w:rFonts w:ascii="Courier New" w:hAnsi="Courier New" w:hint="default"/>
      </w:rPr>
    </w:lvl>
    <w:lvl w:ilvl="5" w:tplc="656A0BDE" w:tentative="1">
      <w:start w:val="1"/>
      <w:numFmt w:val="bullet"/>
      <w:lvlText w:val=""/>
      <w:lvlJc w:val="left"/>
      <w:pPr>
        <w:ind w:left="3960" w:hanging="360"/>
      </w:pPr>
      <w:rPr>
        <w:rFonts w:ascii="Wingdings" w:hAnsi="Wingdings" w:hint="default"/>
      </w:rPr>
    </w:lvl>
    <w:lvl w:ilvl="6" w:tplc="AB3ED5F2" w:tentative="1">
      <w:start w:val="1"/>
      <w:numFmt w:val="bullet"/>
      <w:lvlText w:val=""/>
      <w:lvlJc w:val="left"/>
      <w:pPr>
        <w:ind w:left="4680" w:hanging="360"/>
      </w:pPr>
      <w:rPr>
        <w:rFonts w:ascii="Symbol" w:hAnsi="Symbol" w:hint="default"/>
      </w:rPr>
    </w:lvl>
    <w:lvl w:ilvl="7" w:tplc="5E3CA20C" w:tentative="1">
      <w:start w:val="1"/>
      <w:numFmt w:val="bullet"/>
      <w:lvlText w:val="o"/>
      <w:lvlJc w:val="left"/>
      <w:pPr>
        <w:ind w:left="5400" w:hanging="360"/>
      </w:pPr>
      <w:rPr>
        <w:rFonts w:ascii="Courier New" w:hAnsi="Courier New" w:hint="default"/>
      </w:rPr>
    </w:lvl>
    <w:lvl w:ilvl="8" w:tplc="499C35EA" w:tentative="1">
      <w:start w:val="1"/>
      <w:numFmt w:val="bullet"/>
      <w:lvlText w:val=""/>
      <w:lvlJc w:val="left"/>
      <w:pPr>
        <w:ind w:left="6120" w:hanging="360"/>
      </w:pPr>
      <w:rPr>
        <w:rFonts w:ascii="Wingdings" w:hAnsi="Wingdings" w:hint="default"/>
      </w:rPr>
    </w:lvl>
  </w:abstractNum>
  <w:abstractNum w:abstractNumId="7" w15:restartNumberingAfterBreak="0">
    <w:nsid w:val="1C0F129F"/>
    <w:multiLevelType w:val="hybridMultilevel"/>
    <w:tmpl w:val="2BA4B8C8"/>
    <w:lvl w:ilvl="0" w:tplc="C7384606">
      <w:start w:val="1"/>
      <w:numFmt w:val="bullet"/>
      <w:lvlText w:val=""/>
      <w:lvlJc w:val="left"/>
      <w:pPr>
        <w:ind w:left="360" w:hanging="360"/>
      </w:pPr>
      <w:rPr>
        <w:rFonts w:ascii="Symbol" w:hAnsi="Symbol" w:hint="default"/>
      </w:rPr>
    </w:lvl>
    <w:lvl w:ilvl="1" w:tplc="C40EFAC8" w:tentative="1">
      <w:start w:val="1"/>
      <w:numFmt w:val="bullet"/>
      <w:lvlText w:val="o"/>
      <w:lvlJc w:val="left"/>
      <w:pPr>
        <w:ind w:left="1080" w:hanging="360"/>
      </w:pPr>
      <w:rPr>
        <w:rFonts w:ascii="Courier New" w:hAnsi="Courier New" w:hint="default"/>
      </w:rPr>
    </w:lvl>
    <w:lvl w:ilvl="2" w:tplc="8BC696AC" w:tentative="1">
      <w:start w:val="1"/>
      <w:numFmt w:val="bullet"/>
      <w:lvlText w:val=""/>
      <w:lvlJc w:val="left"/>
      <w:pPr>
        <w:ind w:left="1800" w:hanging="360"/>
      </w:pPr>
      <w:rPr>
        <w:rFonts w:ascii="Wingdings" w:hAnsi="Wingdings" w:hint="default"/>
      </w:rPr>
    </w:lvl>
    <w:lvl w:ilvl="3" w:tplc="E78EB3B0" w:tentative="1">
      <w:start w:val="1"/>
      <w:numFmt w:val="bullet"/>
      <w:lvlText w:val=""/>
      <w:lvlJc w:val="left"/>
      <w:pPr>
        <w:ind w:left="2520" w:hanging="360"/>
      </w:pPr>
      <w:rPr>
        <w:rFonts w:ascii="Symbol" w:hAnsi="Symbol" w:hint="default"/>
      </w:rPr>
    </w:lvl>
    <w:lvl w:ilvl="4" w:tplc="DF9E7160" w:tentative="1">
      <w:start w:val="1"/>
      <w:numFmt w:val="bullet"/>
      <w:lvlText w:val="o"/>
      <w:lvlJc w:val="left"/>
      <w:pPr>
        <w:ind w:left="3240" w:hanging="360"/>
      </w:pPr>
      <w:rPr>
        <w:rFonts w:ascii="Courier New" w:hAnsi="Courier New" w:hint="default"/>
      </w:rPr>
    </w:lvl>
    <w:lvl w:ilvl="5" w:tplc="0A385E34" w:tentative="1">
      <w:start w:val="1"/>
      <w:numFmt w:val="bullet"/>
      <w:lvlText w:val=""/>
      <w:lvlJc w:val="left"/>
      <w:pPr>
        <w:ind w:left="3960" w:hanging="360"/>
      </w:pPr>
      <w:rPr>
        <w:rFonts w:ascii="Wingdings" w:hAnsi="Wingdings" w:hint="default"/>
      </w:rPr>
    </w:lvl>
    <w:lvl w:ilvl="6" w:tplc="7BF4B32C" w:tentative="1">
      <w:start w:val="1"/>
      <w:numFmt w:val="bullet"/>
      <w:lvlText w:val=""/>
      <w:lvlJc w:val="left"/>
      <w:pPr>
        <w:ind w:left="4680" w:hanging="360"/>
      </w:pPr>
      <w:rPr>
        <w:rFonts w:ascii="Symbol" w:hAnsi="Symbol" w:hint="default"/>
      </w:rPr>
    </w:lvl>
    <w:lvl w:ilvl="7" w:tplc="376C9BC0" w:tentative="1">
      <w:start w:val="1"/>
      <w:numFmt w:val="bullet"/>
      <w:lvlText w:val="o"/>
      <w:lvlJc w:val="left"/>
      <w:pPr>
        <w:ind w:left="5400" w:hanging="360"/>
      </w:pPr>
      <w:rPr>
        <w:rFonts w:ascii="Courier New" w:hAnsi="Courier New" w:hint="default"/>
      </w:rPr>
    </w:lvl>
    <w:lvl w:ilvl="8" w:tplc="A4DAC374" w:tentative="1">
      <w:start w:val="1"/>
      <w:numFmt w:val="bullet"/>
      <w:lvlText w:val=""/>
      <w:lvlJc w:val="left"/>
      <w:pPr>
        <w:ind w:left="6120" w:hanging="360"/>
      </w:pPr>
      <w:rPr>
        <w:rFonts w:ascii="Wingdings" w:hAnsi="Wingdings" w:hint="default"/>
      </w:rPr>
    </w:lvl>
  </w:abstractNum>
  <w:abstractNum w:abstractNumId="8" w15:restartNumberingAfterBreak="0">
    <w:nsid w:val="1C52255D"/>
    <w:multiLevelType w:val="hybridMultilevel"/>
    <w:tmpl w:val="158030C0"/>
    <w:lvl w:ilvl="0" w:tplc="A5505BEA">
      <w:start w:val="1"/>
      <w:numFmt w:val="bullet"/>
      <w:lvlText w:val=""/>
      <w:lvlJc w:val="left"/>
      <w:pPr>
        <w:ind w:left="360" w:hanging="360"/>
      </w:pPr>
      <w:rPr>
        <w:rFonts w:ascii="Symbol" w:hAnsi="Symbol" w:hint="default"/>
      </w:rPr>
    </w:lvl>
    <w:lvl w:ilvl="1" w:tplc="9BD2512A">
      <w:start w:val="1"/>
      <w:numFmt w:val="bullet"/>
      <w:lvlText w:val="o"/>
      <w:lvlJc w:val="left"/>
      <w:pPr>
        <w:ind w:left="1080" w:hanging="360"/>
      </w:pPr>
      <w:rPr>
        <w:rFonts w:ascii="Courier New" w:hAnsi="Courier New" w:hint="default"/>
      </w:rPr>
    </w:lvl>
    <w:lvl w:ilvl="2" w:tplc="3EB03F2E">
      <w:start w:val="1"/>
      <w:numFmt w:val="bullet"/>
      <w:lvlText w:val=""/>
      <w:lvlJc w:val="left"/>
      <w:pPr>
        <w:ind w:left="1800" w:hanging="360"/>
      </w:pPr>
      <w:rPr>
        <w:rFonts w:ascii="Wingdings" w:hAnsi="Wingdings" w:hint="default"/>
      </w:rPr>
    </w:lvl>
    <w:lvl w:ilvl="3" w:tplc="1206E9E0">
      <w:start w:val="1"/>
      <w:numFmt w:val="bullet"/>
      <w:lvlText w:val=""/>
      <w:lvlJc w:val="left"/>
      <w:pPr>
        <w:ind w:left="2520" w:hanging="360"/>
      </w:pPr>
      <w:rPr>
        <w:rFonts w:ascii="Symbol" w:hAnsi="Symbol" w:hint="default"/>
      </w:rPr>
    </w:lvl>
    <w:lvl w:ilvl="4" w:tplc="F7E47550">
      <w:start w:val="1"/>
      <w:numFmt w:val="bullet"/>
      <w:lvlText w:val="o"/>
      <w:lvlJc w:val="left"/>
      <w:pPr>
        <w:ind w:left="3240" w:hanging="360"/>
      </w:pPr>
      <w:rPr>
        <w:rFonts w:ascii="Courier New" w:hAnsi="Courier New" w:hint="default"/>
      </w:rPr>
    </w:lvl>
    <w:lvl w:ilvl="5" w:tplc="F4B2FD98">
      <w:start w:val="1"/>
      <w:numFmt w:val="bullet"/>
      <w:lvlText w:val=""/>
      <w:lvlJc w:val="left"/>
      <w:pPr>
        <w:ind w:left="3960" w:hanging="360"/>
      </w:pPr>
      <w:rPr>
        <w:rFonts w:ascii="Wingdings" w:hAnsi="Wingdings" w:hint="default"/>
      </w:rPr>
    </w:lvl>
    <w:lvl w:ilvl="6" w:tplc="43CA0BCA">
      <w:start w:val="1"/>
      <w:numFmt w:val="bullet"/>
      <w:lvlText w:val=""/>
      <w:lvlJc w:val="left"/>
      <w:pPr>
        <w:ind w:left="4680" w:hanging="360"/>
      </w:pPr>
      <w:rPr>
        <w:rFonts w:ascii="Symbol" w:hAnsi="Symbol" w:hint="default"/>
      </w:rPr>
    </w:lvl>
    <w:lvl w:ilvl="7" w:tplc="C86C8E84">
      <w:start w:val="1"/>
      <w:numFmt w:val="bullet"/>
      <w:lvlText w:val="o"/>
      <w:lvlJc w:val="left"/>
      <w:pPr>
        <w:ind w:left="5400" w:hanging="360"/>
      </w:pPr>
      <w:rPr>
        <w:rFonts w:ascii="Courier New" w:hAnsi="Courier New" w:hint="default"/>
      </w:rPr>
    </w:lvl>
    <w:lvl w:ilvl="8" w:tplc="D19E4EB8">
      <w:start w:val="1"/>
      <w:numFmt w:val="bullet"/>
      <w:lvlText w:val=""/>
      <w:lvlJc w:val="left"/>
      <w:pPr>
        <w:ind w:left="6120" w:hanging="360"/>
      </w:pPr>
      <w:rPr>
        <w:rFonts w:ascii="Wingdings" w:hAnsi="Wingdings" w:hint="default"/>
      </w:rPr>
    </w:lvl>
  </w:abstractNum>
  <w:abstractNum w:abstractNumId="9" w15:restartNumberingAfterBreak="0">
    <w:nsid w:val="1F2E722D"/>
    <w:multiLevelType w:val="hybridMultilevel"/>
    <w:tmpl w:val="FDE26C54"/>
    <w:lvl w:ilvl="0" w:tplc="B3AC7998">
      <w:start w:val="1"/>
      <w:numFmt w:val="bullet"/>
      <w:lvlText w:val=""/>
      <w:lvlJc w:val="left"/>
      <w:pPr>
        <w:ind w:left="360" w:hanging="360"/>
      </w:pPr>
      <w:rPr>
        <w:rFonts w:ascii="Symbol" w:hAnsi="Symbol" w:hint="default"/>
      </w:rPr>
    </w:lvl>
    <w:lvl w:ilvl="1" w:tplc="271A5AF8" w:tentative="1">
      <w:start w:val="1"/>
      <w:numFmt w:val="bullet"/>
      <w:lvlText w:val="o"/>
      <w:lvlJc w:val="left"/>
      <w:pPr>
        <w:ind w:left="1080" w:hanging="360"/>
      </w:pPr>
      <w:rPr>
        <w:rFonts w:ascii="Courier New" w:hAnsi="Courier New" w:hint="default"/>
      </w:rPr>
    </w:lvl>
    <w:lvl w:ilvl="2" w:tplc="5B623EB4" w:tentative="1">
      <w:start w:val="1"/>
      <w:numFmt w:val="bullet"/>
      <w:lvlText w:val=""/>
      <w:lvlJc w:val="left"/>
      <w:pPr>
        <w:ind w:left="1800" w:hanging="360"/>
      </w:pPr>
      <w:rPr>
        <w:rFonts w:ascii="Wingdings" w:hAnsi="Wingdings" w:hint="default"/>
      </w:rPr>
    </w:lvl>
    <w:lvl w:ilvl="3" w:tplc="117ACB54" w:tentative="1">
      <w:start w:val="1"/>
      <w:numFmt w:val="bullet"/>
      <w:lvlText w:val=""/>
      <w:lvlJc w:val="left"/>
      <w:pPr>
        <w:ind w:left="2520" w:hanging="360"/>
      </w:pPr>
      <w:rPr>
        <w:rFonts w:ascii="Symbol" w:hAnsi="Symbol" w:hint="default"/>
      </w:rPr>
    </w:lvl>
    <w:lvl w:ilvl="4" w:tplc="E3EE9D78" w:tentative="1">
      <w:start w:val="1"/>
      <w:numFmt w:val="bullet"/>
      <w:lvlText w:val="o"/>
      <w:lvlJc w:val="left"/>
      <w:pPr>
        <w:ind w:left="3240" w:hanging="360"/>
      </w:pPr>
      <w:rPr>
        <w:rFonts w:ascii="Courier New" w:hAnsi="Courier New" w:hint="default"/>
      </w:rPr>
    </w:lvl>
    <w:lvl w:ilvl="5" w:tplc="9BACA998" w:tentative="1">
      <w:start w:val="1"/>
      <w:numFmt w:val="bullet"/>
      <w:lvlText w:val=""/>
      <w:lvlJc w:val="left"/>
      <w:pPr>
        <w:ind w:left="3960" w:hanging="360"/>
      </w:pPr>
      <w:rPr>
        <w:rFonts w:ascii="Wingdings" w:hAnsi="Wingdings" w:hint="default"/>
      </w:rPr>
    </w:lvl>
    <w:lvl w:ilvl="6" w:tplc="BFC47D54" w:tentative="1">
      <w:start w:val="1"/>
      <w:numFmt w:val="bullet"/>
      <w:lvlText w:val=""/>
      <w:lvlJc w:val="left"/>
      <w:pPr>
        <w:ind w:left="4680" w:hanging="360"/>
      </w:pPr>
      <w:rPr>
        <w:rFonts w:ascii="Symbol" w:hAnsi="Symbol" w:hint="default"/>
      </w:rPr>
    </w:lvl>
    <w:lvl w:ilvl="7" w:tplc="94C6E550" w:tentative="1">
      <w:start w:val="1"/>
      <w:numFmt w:val="bullet"/>
      <w:lvlText w:val="o"/>
      <w:lvlJc w:val="left"/>
      <w:pPr>
        <w:ind w:left="5400" w:hanging="360"/>
      </w:pPr>
      <w:rPr>
        <w:rFonts w:ascii="Courier New" w:hAnsi="Courier New" w:hint="default"/>
      </w:rPr>
    </w:lvl>
    <w:lvl w:ilvl="8" w:tplc="DC52B684" w:tentative="1">
      <w:start w:val="1"/>
      <w:numFmt w:val="bullet"/>
      <w:lvlText w:val=""/>
      <w:lvlJc w:val="left"/>
      <w:pPr>
        <w:ind w:left="6120" w:hanging="360"/>
      </w:pPr>
      <w:rPr>
        <w:rFonts w:ascii="Wingdings" w:hAnsi="Wingdings" w:hint="default"/>
      </w:rPr>
    </w:lvl>
  </w:abstractNum>
  <w:abstractNum w:abstractNumId="10" w15:restartNumberingAfterBreak="0">
    <w:nsid w:val="2477967A"/>
    <w:multiLevelType w:val="hybridMultilevel"/>
    <w:tmpl w:val="95DC9A8A"/>
    <w:lvl w:ilvl="0" w:tplc="40C2C1CA">
      <w:start w:val="1"/>
      <w:numFmt w:val="bullet"/>
      <w:lvlText w:val=""/>
      <w:lvlJc w:val="left"/>
      <w:pPr>
        <w:ind w:left="360" w:hanging="360"/>
      </w:pPr>
      <w:rPr>
        <w:rFonts w:ascii="Symbol" w:hAnsi="Symbol" w:hint="default"/>
      </w:rPr>
    </w:lvl>
    <w:lvl w:ilvl="1" w:tplc="E58E0818">
      <w:start w:val="1"/>
      <w:numFmt w:val="bullet"/>
      <w:lvlText w:val="o"/>
      <w:lvlJc w:val="left"/>
      <w:pPr>
        <w:ind w:left="1440" w:hanging="360"/>
      </w:pPr>
      <w:rPr>
        <w:rFonts w:ascii="Courier New" w:hAnsi="Courier New" w:hint="default"/>
      </w:rPr>
    </w:lvl>
    <w:lvl w:ilvl="2" w:tplc="B956891C">
      <w:start w:val="1"/>
      <w:numFmt w:val="bullet"/>
      <w:lvlText w:val=""/>
      <w:lvlJc w:val="left"/>
      <w:pPr>
        <w:ind w:left="2160" w:hanging="360"/>
      </w:pPr>
      <w:rPr>
        <w:rFonts w:ascii="Wingdings" w:hAnsi="Wingdings" w:hint="default"/>
      </w:rPr>
    </w:lvl>
    <w:lvl w:ilvl="3" w:tplc="A1E8AB58">
      <w:start w:val="1"/>
      <w:numFmt w:val="bullet"/>
      <w:lvlText w:val=""/>
      <w:lvlJc w:val="left"/>
      <w:pPr>
        <w:ind w:left="2880" w:hanging="360"/>
      </w:pPr>
      <w:rPr>
        <w:rFonts w:ascii="Symbol" w:hAnsi="Symbol" w:hint="default"/>
      </w:rPr>
    </w:lvl>
    <w:lvl w:ilvl="4" w:tplc="C332D7A0">
      <w:start w:val="1"/>
      <w:numFmt w:val="bullet"/>
      <w:lvlText w:val="o"/>
      <w:lvlJc w:val="left"/>
      <w:pPr>
        <w:ind w:left="3600" w:hanging="360"/>
      </w:pPr>
      <w:rPr>
        <w:rFonts w:ascii="Courier New" w:hAnsi="Courier New" w:hint="default"/>
      </w:rPr>
    </w:lvl>
    <w:lvl w:ilvl="5" w:tplc="AD705664">
      <w:start w:val="1"/>
      <w:numFmt w:val="bullet"/>
      <w:lvlText w:val=""/>
      <w:lvlJc w:val="left"/>
      <w:pPr>
        <w:ind w:left="4320" w:hanging="360"/>
      </w:pPr>
      <w:rPr>
        <w:rFonts w:ascii="Wingdings" w:hAnsi="Wingdings" w:hint="default"/>
      </w:rPr>
    </w:lvl>
    <w:lvl w:ilvl="6" w:tplc="98F09ACA">
      <w:start w:val="1"/>
      <w:numFmt w:val="bullet"/>
      <w:lvlText w:val=""/>
      <w:lvlJc w:val="left"/>
      <w:pPr>
        <w:ind w:left="5040" w:hanging="360"/>
      </w:pPr>
      <w:rPr>
        <w:rFonts w:ascii="Symbol" w:hAnsi="Symbol" w:hint="default"/>
      </w:rPr>
    </w:lvl>
    <w:lvl w:ilvl="7" w:tplc="E072F162">
      <w:start w:val="1"/>
      <w:numFmt w:val="bullet"/>
      <w:lvlText w:val="o"/>
      <w:lvlJc w:val="left"/>
      <w:pPr>
        <w:ind w:left="5760" w:hanging="360"/>
      </w:pPr>
      <w:rPr>
        <w:rFonts w:ascii="Courier New" w:hAnsi="Courier New" w:hint="default"/>
      </w:rPr>
    </w:lvl>
    <w:lvl w:ilvl="8" w:tplc="CA8AAAD0">
      <w:start w:val="1"/>
      <w:numFmt w:val="bullet"/>
      <w:lvlText w:val=""/>
      <w:lvlJc w:val="left"/>
      <w:pPr>
        <w:ind w:left="6480" w:hanging="360"/>
      </w:pPr>
      <w:rPr>
        <w:rFonts w:ascii="Wingdings" w:hAnsi="Wingdings" w:hint="default"/>
      </w:rPr>
    </w:lvl>
  </w:abstractNum>
  <w:abstractNum w:abstractNumId="11" w15:restartNumberingAfterBreak="0">
    <w:nsid w:val="25394445"/>
    <w:multiLevelType w:val="hybridMultilevel"/>
    <w:tmpl w:val="B0567F72"/>
    <w:lvl w:ilvl="0" w:tplc="4E3849C0">
      <w:start w:val="1"/>
      <w:numFmt w:val="bullet"/>
      <w:lvlText w:val=""/>
      <w:lvlJc w:val="left"/>
      <w:pPr>
        <w:ind w:left="360" w:hanging="360"/>
      </w:pPr>
      <w:rPr>
        <w:rFonts w:ascii="Symbol" w:hAnsi="Symbol" w:hint="default"/>
      </w:rPr>
    </w:lvl>
    <w:lvl w:ilvl="1" w:tplc="AF1655F0">
      <w:start w:val="1"/>
      <w:numFmt w:val="bullet"/>
      <w:lvlText w:val="o"/>
      <w:lvlJc w:val="left"/>
      <w:pPr>
        <w:ind w:left="1080" w:hanging="360"/>
      </w:pPr>
      <w:rPr>
        <w:rFonts w:ascii="Courier New" w:hAnsi="Courier New" w:hint="default"/>
      </w:rPr>
    </w:lvl>
    <w:lvl w:ilvl="2" w:tplc="583A30C0">
      <w:start w:val="1"/>
      <w:numFmt w:val="bullet"/>
      <w:lvlText w:val=""/>
      <w:lvlJc w:val="left"/>
      <w:pPr>
        <w:ind w:left="1800" w:hanging="360"/>
      </w:pPr>
      <w:rPr>
        <w:rFonts w:ascii="Wingdings" w:hAnsi="Wingdings" w:hint="default"/>
      </w:rPr>
    </w:lvl>
    <w:lvl w:ilvl="3" w:tplc="B5585FF4">
      <w:start w:val="1"/>
      <w:numFmt w:val="bullet"/>
      <w:lvlText w:val=""/>
      <w:lvlJc w:val="left"/>
      <w:pPr>
        <w:ind w:left="2520" w:hanging="360"/>
      </w:pPr>
      <w:rPr>
        <w:rFonts w:ascii="Symbol" w:hAnsi="Symbol" w:hint="default"/>
      </w:rPr>
    </w:lvl>
    <w:lvl w:ilvl="4" w:tplc="7B3E74DA">
      <w:start w:val="1"/>
      <w:numFmt w:val="bullet"/>
      <w:lvlText w:val="o"/>
      <w:lvlJc w:val="left"/>
      <w:pPr>
        <w:ind w:left="3240" w:hanging="360"/>
      </w:pPr>
      <w:rPr>
        <w:rFonts w:ascii="Courier New" w:hAnsi="Courier New" w:hint="default"/>
      </w:rPr>
    </w:lvl>
    <w:lvl w:ilvl="5" w:tplc="371A4280">
      <w:start w:val="1"/>
      <w:numFmt w:val="bullet"/>
      <w:lvlText w:val=""/>
      <w:lvlJc w:val="left"/>
      <w:pPr>
        <w:ind w:left="3960" w:hanging="360"/>
      </w:pPr>
      <w:rPr>
        <w:rFonts w:ascii="Wingdings" w:hAnsi="Wingdings" w:hint="default"/>
      </w:rPr>
    </w:lvl>
    <w:lvl w:ilvl="6" w:tplc="90C42B18">
      <w:start w:val="1"/>
      <w:numFmt w:val="bullet"/>
      <w:lvlText w:val=""/>
      <w:lvlJc w:val="left"/>
      <w:pPr>
        <w:ind w:left="4680" w:hanging="360"/>
      </w:pPr>
      <w:rPr>
        <w:rFonts w:ascii="Symbol" w:hAnsi="Symbol" w:hint="default"/>
      </w:rPr>
    </w:lvl>
    <w:lvl w:ilvl="7" w:tplc="8E92080A">
      <w:start w:val="1"/>
      <w:numFmt w:val="bullet"/>
      <w:lvlText w:val="o"/>
      <w:lvlJc w:val="left"/>
      <w:pPr>
        <w:ind w:left="5400" w:hanging="360"/>
      </w:pPr>
      <w:rPr>
        <w:rFonts w:ascii="Courier New" w:hAnsi="Courier New" w:hint="default"/>
      </w:rPr>
    </w:lvl>
    <w:lvl w:ilvl="8" w:tplc="E646ACF8">
      <w:start w:val="1"/>
      <w:numFmt w:val="bullet"/>
      <w:lvlText w:val=""/>
      <w:lvlJc w:val="left"/>
      <w:pPr>
        <w:ind w:left="6120" w:hanging="360"/>
      </w:pPr>
      <w:rPr>
        <w:rFonts w:ascii="Wingdings" w:hAnsi="Wingdings" w:hint="default"/>
      </w:rPr>
    </w:lvl>
  </w:abstractNum>
  <w:abstractNum w:abstractNumId="12" w15:restartNumberingAfterBreak="0">
    <w:nsid w:val="273973A9"/>
    <w:multiLevelType w:val="hybridMultilevel"/>
    <w:tmpl w:val="E320F686"/>
    <w:lvl w:ilvl="0" w:tplc="8166CBC6">
      <w:numFmt w:val="bullet"/>
      <w:lvlText w:val=""/>
      <w:lvlJc w:val="left"/>
      <w:pPr>
        <w:tabs>
          <w:tab w:val="num" w:pos="360"/>
        </w:tabs>
        <w:ind w:left="360" w:hanging="360"/>
      </w:pPr>
      <w:rPr>
        <w:rFonts w:ascii="Symbol" w:hAnsi="Symbol" w:hint="default"/>
      </w:rPr>
    </w:lvl>
    <w:lvl w:ilvl="1" w:tplc="EE14381A">
      <w:start w:val="1"/>
      <w:numFmt w:val="lowerLetter"/>
      <w:lvlText w:val="%2."/>
      <w:lvlJc w:val="left"/>
      <w:pPr>
        <w:tabs>
          <w:tab w:val="num" w:pos="1080"/>
        </w:tabs>
        <w:ind w:left="1080" w:hanging="360"/>
      </w:pPr>
    </w:lvl>
    <w:lvl w:ilvl="2" w:tplc="9E34DFBA" w:tentative="1">
      <w:start w:val="1"/>
      <w:numFmt w:val="lowerRoman"/>
      <w:lvlText w:val="%3."/>
      <w:lvlJc w:val="right"/>
      <w:pPr>
        <w:tabs>
          <w:tab w:val="num" w:pos="1800"/>
        </w:tabs>
        <w:ind w:left="1800" w:hanging="180"/>
      </w:pPr>
    </w:lvl>
    <w:lvl w:ilvl="3" w:tplc="88DCCA60" w:tentative="1">
      <w:start w:val="1"/>
      <w:numFmt w:val="decimal"/>
      <w:lvlText w:val="%4."/>
      <w:lvlJc w:val="left"/>
      <w:pPr>
        <w:tabs>
          <w:tab w:val="num" w:pos="2520"/>
        </w:tabs>
        <w:ind w:left="2520" w:hanging="360"/>
      </w:pPr>
    </w:lvl>
    <w:lvl w:ilvl="4" w:tplc="65D0645A" w:tentative="1">
      <w:start w:val="1"/>
      <w:numFmt w:val="lowerLetter"/>
      <w:lvlText w:val="%5."/>
      <w:lvlJc w:val="left"/>
      <w:pPr>
        <w:tabs>
          <w:tab w:val="num" w:pos="3240"/>
        </w:tabs>
        <w:ind w:left="3240" w:hanging="360"/>
      </w:pPr>
    </w:lvl>
    <w:lvl w:ilvl="5" w:tplc="601C9C66" w:tentative="1">
      <w:start w:val="1"/>
      <w:numFmt w:val="lowerRoman"/>
      <w:lvlText w:val="%6."/>
      <w:lvlJc w:val="right"/>
      <w:pPr>
        <w:tabs>
          <w:tab w:val="num" w:pos="3960"/>
        </w:tabs>
        <w:ind w:left="3960" w:hanging="180"/>
      </w:pPr>
    </w:lvl>
    <w:lvl w:ilvl="6" w:tplc="8C589AFA" w:tentative="1">
      <w:start w:val="1"/>
      <w:numFmt w:val="decimal"/>
      <w:lvlText w:val="%7."/>
      <w:lvlJc w:val="left"/>
      <w:pPr>
        <w:tabs>
          <w:tab w:val="num" w:pos="4680"/>
        </w:tabs>
        <w:ind w:left="4680" w:hanging="360"/>
      </w:pPr>
    </w:lvl>
    <w:lvl w:ilvl="7" w:tplc="F3C46C56" w:tentative="1">
      <w:start w:val="1"/>
      <w:numFmt w:val="lowerLetter"/>
      <w:lvlText w:val="%8."/>
      <w:lvlJc w:val="left"/>
      <w:pPr>
        <w:tabs>
          <w:tab w:val="num" w:pos="5400"/>
        </w:tabs>
        <w:ind w:left="5400" w:hanging="360"/>
      </w:pPr>
    </w:lvl>
    <w:lvl w:ilvl="8" w:tplc="8A2C27B6" w:tentative="1">
      <w:start w:val="1"/>
      <w:numFmt w:val="lowerRoman"/>
      <w:lvlText w:val="%9."/>
      <w:lvlJc w:val="right"/>
      <w:pPr>
        <w:tabs>
          <w:tab w:val="num" w:pos="6120"/>
        </w:tabs>
        <w:ind w:left="6120" w:hanging="180"/>
      </w:pPr>
    </w:lvl>
  </w:abstractNum>
  <w:abstractNum w:abstractNumId="13" w15:restartNumberingAfterBreak="0">
    <w:nsid w:val="2E0D5888"/>
    <w:multiLevelType w:val="hybridMultilevel"/>
    <w:tmpl w:val="1F54620E"/>
    <w:lvl w:ilvl="0" w:tplc="082A6D96">
      <w:start w:val="1"/>
      <w:numFmt w:val="bullet"/>
      <w:lvlText w:val=""/>
      <w:lvlJc w:val="left"/>
      <w:pPr>
        <w:ind w:left="360" w:hanging="360"/>
      </w:pPr>
      <w:rPr>
        <w:rFonts w:ascii="Symbol" w:hAnsi="Symbol" w:hint="default"/>
      </w:rPr>
    </w:lvl>
    <w:lvl w:ilvl="1" w:tplc="6AE40766" w:tentative="1">
      <w:start w:val="1"/>
      <w:numFmt w:val="bullet"/>
      <w:lvlText w:val="o"/>
      <w:lvlJc w:val="left"/>
      <w:pPr>
        <w:ind w:left="1080" w:hanging="360"/>
      </w:pPr>
      <w:rPr>
        <w:rFonts w:ascii="Courier New" w:hAnsi="Courier New" w:hint="default"/>
      </w:rPr>
    </w:lvl>
    <w:lvl w:ilvl="2" w:tplc="11DC8A76" w:tentative="1">
      <w:start w:val="1"/>
      <w:numFmt w:val="bullet"/>
      <w:lvlText w:val=""/>
      <w:lvlJc w:val="left"/>
      <w:pPr>
        <w:ind w:left="1800" w:hanging="360"/>
      </w:pPr>
      <w:rPr>
        <w:rFonts w:ascii="Wingdings" w:hAnsi="Wingdings" w:hint="default"/>
      </w:rPr>
    </w:lvl>
    <w:lvl w:ilvl="3" w:tplc="50F2B684" w:tentative="1">
      <w:start w:val="1"/>
      <w:numFmt w:val="bullet"/>
      <w:lvlText w:val=""/>
      <w:lvlJc w:val="left"/>
      <w:pPr>
        <w:ind w:left="2520" w:hanging="360"/>
      </w:pPr>
      <w:rPr>
        <w:rFonts w:ascii="Symbol" w:hAnsi="Symbol" w:hint="default"/>
      </w:rPr>
    </w:lvl>
    <w:lvl w:ilvl="4" w:tplc="7534CBDE" w:tentative="1">
      <w:start w:val="1"/>
      <w:numFmt w:val="bullet"/>
      <w:lvlText w:val="o"/>
      <w:lvlJc w:val="left"/>
      <w:pPr>
        <w:ind w:left="3240" w:hanging="360"/>
      </w:pPr>
      <w:rPr>
        <w:rFonts w:ascii="Courier New" w:hAnsi="Courier New" w:hint="default"/>
      </w:rPr>
    </w:lvl>
    <w:lvl w:ilvl="5" w:tplc="A2B81ED2" w:tentative="1">
      <w:start w:val="1"/>
      <w:numFmt w:val="bullet"/>
      <w:lvlText w:val=""/>
      <w:lvlJc w:val="left"/>
      <w:pPr>
        <w:ind w:left="3960" w:hanging="360"/>
      </w:pPr>
      <w:rPr>
        <w:rFonts w:ascii="Wingdings" w:hAnsi="Wingdings" w:hint="default"/>
      </w:rPr>
    </w:lvl>
    <w:lvl w:ilvl="6" w:tplc="D5D6ECA4" w:tentative="1">
      <w:start w:val="1"/>
      <w:numFmt w:val="bullet"/>
      <w:lvlText w:val=""/>
      <w:lvlJc w:val="left"/>
      <w:pPr>
        <w:ind w:left="4680" w:hanging="360"/>
      </w:pPr>
      <w:rPr>
        <w:rFonts w:ascii="Symbol" w:hAnsi="Symbol" w:hint="default"/>
      </w:rPr>
    </w:lvl>
    <w:lvl w:ilvl="7" w:tplc="062C1B8A" w:tentative="1">
      <w:start w:val="1"/>
      <w:numFmt w:val="bullet"/>
      <w:lvlText w:val="o"/>
      <w:lvlJc w:val="left"/>
      <w:pPr>
        <w:ind w:left="5400" w:hanging="360"/>
      </w:pPr>
      <w:rPr>
        <w:rFonts w:ascii="Courier New" w:hAnsi="Courier New" w:hint="default"/>
      </w:rPr>
    </w:lvl>
    <w:lvl w:ilvl="8" w:tplc="D690F87C" w:tentative="1">
      <w:start w:val="1"/>
      <w:numFmt w:val="bullet"/>
      <w:lvlText w:val=""/>
      <w:lvlJc w:val="left"/>
      <w:pPr>
        <w:ind w:left="6120" w:hanging="360"/>
      </w:pPr>
      <w:rPr>
        <w:rFonts w:ascii="Wingdings" w:hAnsi="Wingdings" w:hint="default"/>
      </w:rPr>
    </w:lvl>
  </w:abstractNum>
  <w:abstractNum w:abstractNumId="14" w15:restartNumberingAfterBreak="0">
    <w:nsid w:val="303F13BA"/>
    <w:multiLevelType w:val="hybridMultilevel"/>
    <w:tmpl w:val="16F8916E"/>
    <w:lvl w:ilvl="0" w:tplc="E9422236">
      <w:start w:val="1"/>
      <w:numFmt w:val="bullet"/>
      <w:lvlText w:val=""/>
      <w:lvlJc w:val="left"/>
      <w:pPr>
        <w:ind w:left="360" w:hanging="360"/>
      </w:pPr>
      <w:rPr>
        <w:rFonts w:ascii="Symbol" w:hAnsi="Symbol" w:hint="default"/>
      </w:rPr>
    </w:lvl>
    <w:lvl w:ilvl="1" w:tplc="FE74650E" w:tentative="1">
      <w:start w:val="1"/>
      <w:numFmt w:val="bullet"/>
      <w:lvlText w:val="o"/>
      <w:lvlJc w:val="left"/>
      <w:pPr>
        <w:ind w:left="1080" w:hanging="360"/>
      </w:pPr>
      <w:rPr>
        <w:rFonts w:ascii="Courier New" w:hAnsi="Courier New" w:hint="default"/>
      </w:rPr>
    </w:lvl>
    <w:lvl w:ilvl="2" w:tplc="663A3B8A" w:tentative="1">
      <w:start w:val="1"/>
      <w:numFmt w:val="bullet"/>
      <w:lvlText w:val=""/>
      <w:lvlJc w:val="left"/>
      <w:pPr>
        <w:ind w:left="1800" w:hanging="360"/>
      </w:pPr>
      <w:rPr>
        <w:rFonts w:ascii="Wingdings" w:hAnsi="Wingdings" w:hint="default"/>
      </w:rPr>
    </w:lvl>
    <w:lvl w:ilvl="3" w:tplc="6AA258D6" w:tentative="1">
      <w:start w:val="1"/>
      <w:numFmt w:val="bullet"/>
      <w:lvlText w:val=""/>
      <w:lvlJc w:val="left"/>
      <w:pPr>
        <w:ind w:left="2520" w:hanging="360"/>
      </w:pPr>
      <w:rPr>
        <w:rFonts w:ascii="Symbol" w:hAnsi="Symbol" w:hint="default"/>
      </w:rPr>
    </w:lvl>
    <w:lvl w:ilvl="4" w:tplc="650AB932" w:tentative="1">
      <w:start w:val="1"/>
      <w:numFmt w:val="bullet"/>
      <w:lvlText w:val="o"/>
      <w:lvlJc w:val="left"/>
      <w:pPr>
        <w:ind w:left="3240" w:hanging="360"/>
      </w:pPr>
      <w:rPr>
        <w:rFonts w:ascii="Courier New" w:hAnsi="Courier New" w:hint="default"/>
      </w:rPr>
    </w:lvl>
    <w:lvl w:ilvl="5" w:tplc="4C8AD676" w:tentative="1">
      <w:start w:val="1"/>
      <w:numFmt w:val="bullet"/>
      <w:lvlText w:val=""/>
      <w:lvlJc w:val="left"/>
      <w:pPr>
        <w:ind w:left="3960" w:hanging="360"/>
      </w:pPr>
      <w:rPr>
        <w:rFonts w:ascii="Wingdings" w:hAnsi="Wingdings" w:hint="default"/>
      </w:rPr>
    </w:lvl>
    <w:lvl w:ilvl="6" w:tplc="FF12E074" w:tentative="1">
      <w:start w:val="1"/>
      <w:numFmt w:val="bullet"/>
      <w:lvlText w:val=""/>
      <w:lvlJc w:val="left"/>
      <w:pPr>
        <w:ind w:left="4680" w:hanging="360"/>
      </w:pPr>
      <w:rPr>
        <w:rFonts w:ascii="Symbol" w:hAnsi="Symbol" w:hint="default"/>
      </w:rPr>
    </w:lvl>
    <w:lvl w:ilvl="7" w:tplc="6734A298" w:tentative="1">
      <w:start w:val="1"/>
      <w:numFmt w:val="bullet"/>
      <w:lvlText w:val="o"/>
      <w:lvlJc w:val="left"/>
      <w:pPr>
        <w:ind w:left="5400" w:hanging="360"/>
      </w:pPr>
      <w:rPr>
        <w:rFonts w:ascii="Courier New" w:hAnsi="Courier New" w:hint="default"/>
      </w:rPr>
    </w:lvl>
    <w:lvl w:ilvl="8" w:tplc="500425DC" w:tentative="1">
      <w:start w:val="1"/>
      <w:numFmt w:val="bullet"/>
      <w:lvlText w:val=""/>
      <w:lvlJc w:val="left"/>
      <w:pPr>
        <w:ind w:left="6120" w:hanging="360"/>
      </w:pPr>
      <w:rPr>
        <w:rFonts w:ascii="Wingdings" w:hAnsi="Wingdings" w:hint="default"/>
      </w:rPr>
    </w:lvl>
  </w:abstractNum>
  <w:abstractNum w:abstractNumId="15" w15:restartNumberingAfterBreak="0">
    <w:nsid w:val="377E8898"/>
    <w:multiLevelType w:val="hybridMultilevel"/>
    <w:tmpl w:val="97FC2FA0"/>
    <w:lvl w:ilvl="0" w:tplc="808ABBEC">
      <w:start w:val="1"/>
      <w:numFmt w:val="bullet"/>
      <w:lvlText w:val=""/>
      <w:lvlJc w:val="left"/>
      <w:pPr>
        <w:ind w:left="720" w:hanging="360"/>
      </w:pPr>
      <w:rPr>
        <w:rFonts w:ascii="Symbol" w:hAnsi="Symbol" w:hint="default"/>
      </w:rPr>
    </w:lvl>
    <w:lvl w:ilvl="1" w:tplc="E4F2D124">
      <w:start w:val="1"/>
      <w:numFmt w:val="bullet"/>
      <w:lvlText w:val="o"/>
      <w:lvlJc w:val="left"/>
      <w:pPr>
        <w:ind w:left="1440" w:hanging="360"/>
      </w:pPr>
      <w:rPr>
        <w:rFonts w:ascii="Courier New" w:hAnsi="Courier New" w:hint="default"/>
      </w:rPr>
    </w:lvl>
    <w:lvl w:ilvl="2" w:tplc="03FE780E">
      <w:start w:val="1"/>
      <w:numFmt w:val="bullet"/>
      <w:lvlText w:val=""/>
      <w:lvlJc w:val="left"/>
      <w:pPr>
        <w:ind w:left="2160" w:hanging="360"/>
      </w:pPr>
      <w:rPr>
        <w:rFonts w:ascii="Wingdings" w:hAnsi="Wingdings" w:hint="default"/>
      </w:rPr>
    </w:lvl>
    <w:lvl w:ilvl="3" w:tplc="2F36A16E">
      <w:start w:val="1"/>
      <w:numFmt w:val="bullet"/>
      <w:lvlText w:val=""/>
      <w:lvlJc w:val="left"/>
      <w:pPr>
        <w:ind w:left="2880" w:hanging="360"/>
      </w:pPr>
      <w:rPr>
        <w:rFonts w:ascii="Symbol" w:hAnsi="Symbol" w:hint="default"/>
      </w:rPr>
    </w:lvl>
    <w:lvl w:ilvl="4" w:tplc="A5AC3C40">
      <w:start w:val="1"/>
      <w:numFmt w:val="bullet"/>
      <w:lvlText w:val="o"/>
      <w:lvlJc w:val="left"/>
      <w:pPr>
        <w:ind w:left="3600" w:hanging="360"/>
      </w:pPr>
      <w:rPr>
        <w:rFonts w:ascii="Courier New" w:hAnsi="Courier New" w:hint="default"/>
      </w:rPr>
    </w:lvl>
    <w:lvl w:ilvl="5" w:tplc="DEF4CCA6">
      <w:start w:val="1"/>
      <w:numFmt w:val="bullet"/>
      <w:lvlText w:val=""/>
      <w:lvlJc w:val="left"/>
      <w:pPr>
        <w:ind w:left="4320" w:hanging="360"/>
      </w:pPr>
      <w:rPr>
        <w:rFonts w:ascii="Wingdings" w:hAnsi="Wingdings" w:hint="default"/>
      </w:rPr>
    </w:lvl>
    <w:lvl w:ilvl="6" w:tplc="A0BA7408">
      <w:start w:val="1"/>
      <w:numFmt w:val="bullet"/>
      <w:lvlText w:val=""/>
      <w:lvlJc w:val="left"/>
      <w:pPr>
        <w:ind w:left="5040" w:hanging="360"/>
      </w:pPr>
      <w:rPr>
        <w:rFonts w:ascii="Symbol" w:hAnsi="Symbol" w:hint="default"/>
      </w:rPr>
    </w:lvl>
    <w:lvl w:ilvl="7" w:tplc="D45C6280">
      <w:start w:val="1"/>
      <w:numFmt w:val="bullet"/>
      <w:lvlText w:val="o"/>
      <w:lvlJc w:val="left"/>
      <w:pPr>
        <w:ind w:left="5760" w:hanging="360"/>
      </w:pPr>
      <w:rPr>
        <w:rFonts w:ascii="Courier New" w:hAnsi="Courier New" w:hint="default"/>
      </w:rPr>
    </w:lvl>
    <w:lvl w:ilvl="8" w:tplc="5B82E498">
      <w:start w:val="1"/>
      <w:numFmt w:val="bullet"/>
      <w:lvlText w:val=""/>
      <w:lvlJc w:val="left"/>
      <w:pPr>
        <w:ind w:left="6480" w:hanging="360"/>
      </w:pPr>
      <w:rPr>
        <w:rFonts w:ascii="Wingdings" w:hAnsi="Wingdings" w:hint="default"/>
      </w:rPr>
    </w:lvl>
  </w:abstractNum>
  <w:abstractNum w:abstractNumId="16" w15:restartNumberingAfterBreak="0">
    <w:nsid w:val="54CE286E"/>
    <w:multiLevelType w:val="hybridMultilevel"/>
    <w:tmpl w:val="8C60BACE"/>
    <w:lvl w:ilvl="0" w:tplc="3D763184">
      <w:start w:val="1"/>
      <w:numFmt w:val="bullet"/>
      <w:lvlText w:val=""/>
      <w:lvlJc w:val="left"/>
      <w:pPr>
        <w:ind w:left="360" w:hanging="360"/>
      </w:pPr>
      <w:rPr>
        <w:rFonts w:ascii="Symbol" w:hAnsi="Symbol" w:hint="default"/>
      </w:rPr>
    </w:lvl>
    <w:lvl w:ilvl="1" w:tplc="F5545E14" w:tentative="1">
      <w:start w:val="1"/>
      <w:numFmt w:val="bullet"/>
      <w:lvlText w:val="o"/>
      <w:lvlJc w:val="left"/>
      <w:pPr>
        <w:ind w:left="1080" w:hanging="360"/>
      </w:pPr>
      <w:rPr>
        <w:rFonts w:ascii="Courier New" w:hAnsi="Courier New" w:hint="default"/>
      </w:rPr>
    </w:lvl>
    <w:lvl w:ilvl="2" w:tplc="B1DAA44C" w:tentative="1">
      <w:start w:val="1"/>
      <w:numFmt w:val="bullet"/>
      <w:lvlText w:val=""/>
      <w:lvlJc w:val="left"/>
      <w:pPr>
        <w:ind w:left="1800" w:hanging="360"/>
      </w:pPr>
      <w:rPr>
        <w:rFonts w:ascii="Wingdings" w:hAnsi="Wingdings" w:hint="default"/>
      </w:rPr>
    </w:lvl>
    <w:lvl w:ilvl="3" w:tplc="75D6105A" w:tentative="1">
      <w:start w:val="1"/>
      <w:numFmt w:val="bullet"/>
      <w:lvlText w:val=""/>
      <w:lvlJc w:val="left"/>
      <w:pPr>
        <w:ind w:left="2520" w:hanging="360"/>
      </w:pPr>
      <w:rPr>
        <w:rFonts w:ascii="Symbol" w:hAnsi="Symbol" w:hint="default"/>
      </w:rPr>
    </w:lvl>
    <w:lvl w:ilvl="4" w:tplc="8BA608C0" w:tentative="1">
      <w:start w:val="1"/>
      <w:numFmt w:val="bullet"/>
      <w:lvlText w:val="o"/>
      <w:lvlJc w:val="left"/>
      <w:pPr>
        <w:ind w:left="3240" w:hanging="360"/>
      </w:pPr>
      <w:rPr>
        <w:rFonts w:ascii="Courier New" w:hAnsi="Courier New" w:hint="default"/>
      </w:rPr>
    </w:lvl>
    <w:lvl w:ilvl="5" w:tplc="1ABC06E8" w:tentative="1">
      <w:start w:val="1"/>
      <w:numFmt w:val="bullet"/>
      <w:lvlText w:val=""/>
      <w:lvlJc w:val="left"/>
      <w:pPr>
        <w:ind w:left="3960" w:hanging="360"/>
      </w:pPr>
      <w:rPr>
        <w:rFonts w:ascii="Wingdings" w:hAnsi="Wingdings" w:hint="default"/>
      </w:rPr>
    </w:lvl>
    <w:lvl w:ilvl="6" w:tplc="43F6BB9C" w:tentative="1">
      <w:start w:val="1"/>
      <w:numFmt w:val="bullet"/>
      <w:lvlText w:val=""/>
      <w:lvlJc w:val="left"/>
      <w:pPr>
        <w:ind w:left="4680" w:hanging="360"/>
      </w:pPr>
      <w:rPr>
        <w:rFonts w:ascii="Symbol" w:hAnsi="Symbol" w:hint="default"/>
      </w:rPr>
    </w:lvl>
    <w:lvl w:ilvl="7" w:tplc="C1267546" w:tentative="1">
      <w:start w:val="1"/>
      <w:numFmt w:val="bullet"/>
      <w:lvlText w:val="o"/>
      <w:lvlJc w:val="left"/>
      <w:pPr>
        <w:ind w:left="5400" w:hanging="360"/>
      </w:pPr>
      <w:rPr>
        <w:rFonts w:ascii="Courier New" w:hAnsi="Courier New" w:hint="default"/>
      </w:rPr>
    </w:lvl>
    <w:lvl w:ilvl="8" w:tplc="82D480BE" w:tentative="1">
      <w:start w:val="1"/>
      <w:numFmt w:val="bullet"/>
      <w:lvlText w:val=""/>
      <w:lvlJc w:val="left"/>
      <w:pPr>
        <w:ind w:left="6120" w:hanging="360"/>
      </w:pPr>
      <w:rPr>
        <w:rFonts w:ascii="Wingdings" w:hAnsi="Wingdings" w:hint="default"/>
      </w:rPr>
    </w:lvl>
  </w:abstractNum>
  <w:abstractNum w:abstractNumId="17" w15:restartNumberingAfterBreak="0">
    <w:nsid w:val="5DDB54FD"/>
    <w:multiLevelType w:val="hybridMultilevel"/>
    <w:tmpl w:val="5CC4451A"/>
    <w:lvl w:ilvl="0" w:tplc="39EC91E6">
      <w:numFmt w:val="bullet"/>
      <w:lvlText w:val=""/>
      <w:lvlJc w:val="left"/>
      <w:pPr>
        <w:ind w:left="360" w:hanging="360"/>
      </w:pPr>
      <w:rPr>
        <w:rFonts w:ascii="Symbol" w:hAnsi="Symbol" w:hint="default"/>
      </w:rPr>
    </w:lvl>
    <w:lvl w:ilvl="1" w:tplc="94B44D8A" w:tentative="1">
      <w:start w:val="1"/>
      <w:numFmt w:val="bullet"/>
      <w:lvlText w:val="o"/>
      <w:lvlJc w:val="left"/>
      <w:pPr>
        <w:ind w:left="1080" w:hanging="360"/>
      </w:pPr>
      <w:rPr>
        <w:rFonts w:ascii="Courier New" w:hAnsi="Courier New" w:hint="default"/>
      </w:rPr>
    </w:lvl>
    <w:lvl w:ilvl="2" w:tplc="2580EBDA" w:tentative="1">
      <w:start w:val="1"/>
      <w:numFmt w:val="bullet"/>
      <w:lvlText w:val=""/>
      <w:lvlJc w:val="left"/>
      <w:pPr>
        <w:ind w:left="1800" w:hanging="360"/>
      </w:pPr>
      <w:rPr>
        <w:rFonts w:ascii="Wingdings" w:hAnsi="Wingdings" w:hint="default"/>
      </w:rPr>
    </w:lvl>
    <w:lvl w:ilvl="3" w:tplc="D27A4076" w:tentative="1">
      <w:start w:val="1"/>
      <w:numFmt w:val="bullet"/>
      <w:lvlText w:val=""/>
      <w:lvlJc w:val="left"/>
      <w:pPr>
        <w:ind w:left="2520" w:hanging="360"/>
      </w:pPr>
      <w:rPr>
        <w:rFonts w:ascii="Symbol" w:hAnsi="Symbol" w:hint="default"/>
      </w:rPr>
    </w:lvl>
    <w:lvl w:ilvl="4" w:tplc="63727F12" w:tentative="1">
      <w:start w:val="1"/>
      <w:numFmt w:val="bullet"/>
      <w:lvlText w:val="o"/>
      <w:lvlJc w:val="left"/>
      <w:pPr>
        <w:ind w:left="3240" w:hanging="360"/>
      </w:pPr>
      <w:rPr>
        <w:rFonts w:ascii="Courier New" w:hAnsi="Courier New" w:hint="default"/>
      </w:rPr>
    </w:lvl>
    <w:lvl w:ilvl="5" w:tplc="38FC83C0" w:tentative="1">
      <w:start w:val="1"/>
      <w:numFmt w:val="bullet"/>
      <w:lvlText w:val=""/>
      <w:lvlJc w:val="left"/>
      <w:pPr>
        <w:ind w:left="3960" w:hanging="360"/>
      </w:pPr>
      <w:rPr>
        <w:rFonts w:ascii="Wingdings" w:hAnsi="Wingdings" w:hint="default"/>
      </w:rPr>
    </w:lvl>
    <w:lvl w:ilvl="6" w:tplc="C750FACC" w:tentative="1">
      <w:start w:val="1"/>
      <w:numFmt w:val="bullet"/>
      <w:lvlText w:val=""/>
      <w:lvlJc w:val="left"/>
      <w:pPr>
        <w:ind w:left="4680" w:hanging="360"/>
      </w:pPr>
      <w:rPr>
        <w:rFonts w:ascii="Symbol" w:hAnsi="Symbol" w:hint="default"/>
      </w:rPr>
    </w:lvl>
    <w:lvl w:ilvl="7" w:tplc="03BED45C" w:tentative="1">
      <w:start w:val="1"/>
      <w:numFmt w:val="bullet"/>
      <w:lvlText w:val="o"/>
      <w:lvlJc w:val="left"/>
      <w:pPr>
        <w:ind w:left="5400" w:hanging="360"/>
      </w:pPr>
      <w:rPr>
        <w:rFonts w:ascii="Courier New" w:hAnsi="Courier New" w:hint="default"/>
      </w:rPr>
    </w:lvl>
    <w:lvl w:ilvl="8" w:tplc="4A529BF0" w:tentative="1">
      <w:start w:val="1"/>
      <w:numFmt w:val="bullet"/>
      <w:lvlText w:val=""/>
      <w:lvlJc w:val="left"/>
      <w:pPr>
        <w:ind w:left="6120" w:hanging="360"/>
      </w:pPr>
      <w:rPr>
        <w:rFonts w:ascii="Wingdings" w:hAnsi="Wingdings" w:hint="default"/>
      </w:rPr>
    </w:lvl>
  </w:abstractNum>
  <w:abstractNum w:abstractNumId="18" w15:restartNumberingAfterBreak="0">
    <w:nsid w:val="5E5D6A8B"/>
    <w:multiLevelType w:val="multilevel"/>
    <w:tmpl w:val="284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60235B"/>
    <w:multiLevelType w:val="hybridMultilevel"/>
    <w:tmpl w:val="06C4D18E"/>
    <w:lvl w:ilvl="0" w:tplc="151C3516">
      <w:start w:val="1"/>
      <w:numFmt w:val="bullet"/>
      <w:lvlText w:val=""/>
      <w:lvlJc w:val="left"/>
      <w:pPr>
        <w:tabs>
          <w:tab w:val="num" w:pos="360"/>
        </w:tabs>
        <w:ind w:left="360" w:hanging="360"/>
      </w:pPr>
      <w:rPr>
        <w:rFonts w:ascii="Symbol" w:hAnsi="Symbol" w:hint="default"/>
        <w:color w:val="auto"/>
      </w:rPr>
    </w:lvl>
    <w:lvl w:ilvl="1" w:tplc="154E9B20" w:tentative="1">
      <w:start w:val="1"/>
      <w:numFmt w:val="bullet"/>
      <w:lvlText w:val="o"/>
      <w:lvlJc w:val="left"/>
      <w:pPr>
        <w:tabs>
          <w:tab w:val="num" w:pos="-3420"/>
        </w:tabs>
        <w:ind w:left="-3420" w:hanging="360"/>
      </w:pPr>
      <w:rPr>
        <w:rFonts w:ascii="Courier New" w:hAnsi="Courier New" w:hint="default"/>
      </w:rPr>
    </w:lvl>
    <w:lvl w:ilvl="2" w:tplc="C56C4B10" w:tentative="1">
      <w:start w:val="1"/>
      <w:numFmt w:val="bullet"/>
      <w:lvlText w:val=""/>
      <w:lvlJc w:val="left"/>
      <w:pPr>
        <w:tabs>
          <w:tab w:val="num" w:pos="-2700"/>
        </w:tabs>
        <w:ind w:left="-2700" w:hanging="360"/>
      </w:pPr>
      <w:rPr>
        <w:rFonts w:ascii="Wingdings" w:hAnsi="Wingdings" w:hint="default"/>
      </w:rPr>
    </w:lvl>
    <w:lvl w:ilvl="3" w:tplc="3BF2069E" w:tentative="1">
      <w:start w:val="1"/>
      <w:numFmt w:val="bullet"/>
      <w:lvlText w:val=""/>
      <w:lvlJc w:val="left"/>
      <w:pPr>
        <w:tabs>
          <w:tab w:val="num" w:pos="-1980"/>
        </w:tabs>
        <w:ind w:left="-1980" w:hanging="360"/>
      </w:pPr>
      <w:rPr>
        <w:rFonts w:ascii="Symbol" w:hAnsi="Symbol" w:hint="default"/>
      </w:rPr>
    </w:lvl>
    <w:lvl w:ilvl="4" w:tplc="3E62B330" w:tentative="1">
      <w:start w:val="1"/>
      <w:numFmt w:val="bullet"/>
      <w:lvlText w:val="o"/>
      <w:lvlJc w:val="left"/>
      <w:pPr>
        <w:tabs>
          <w:tab w:val="num" w:pos="-1260"/>
        </w:tabs>
        <w:ind w:left="-1260" w:hanging="360"/>
      </w:pPr>
      <w:rPr>
        <w:rFonts w:ascii="Courier New" w:hAnsi="Courier New" w:hint="default"/>
      </w:rPr>
    </w:lvl>
    <w:lvl w:ilvl="5" w:tplc="DAD48FA8" w:tentative="1">
      <w:start w:val="1"/>
      <w:numFmt w:val="bullet"/>
      <w:lvlText w:val=""/>
      <w:lvlJc w:val="left"/>
      <w:pPr>
        <w:tabs>
          <w:tab w:val="num" w:pos="-540"/>
        </w:tabs>
        <w:ind w:left="-540" w:hanging="360"/>
      </w:pPr>
      <w:rPr>
        <w:rFonts w:ascii="Wingdings" w:hAnsi="Wingdings" w:hint="default"/>
      </w:rPr>
    </w:lvl>
    <w:lvl w:ilvl="6" w:tplc="A2DAEDCC" w:tentative="1">
      <w:start w:val="1"/>
      <w:numFmt w:val="bullet"/>
      <w:lvlText w:val=""/>
      <w:lvlJc w:val="left"/>
      <w:pPr>
        <w:tabs>
          <w:tab w:val="num" w:pos="180"/>
        </w:tabs>
        <w:ind w:left="180" w:hanging="360"/>
      </w:pPr>
      <w:rPr>
        <w:rFonts w:ascii="Symbol" w:hAnsi="Symbol" w:hint="default"/>
      </w:rPr>
    </w:lvl>
    <w:lvl w:ilvl="7" w:tplc="50A8CB20" w:tentative="1">
      <w:start w:val="1"/>
      <w:numFmt w:val="bullet"/>
      <w:lvlText w:val="o"/>
      <w:lvlJc w:val="left"/>
      <w:pPr>
        <w:tabs>
          <w:tab w:val="num" w:pos="900"/>
        </w:tabs>
        <w:ind w:left="900" w:hanging="360"/>
      </w:pPr>
      <w:rPr>
        <w:rFonts w:ascii="Courier New" w:hAnsi="Courier New" w:hint="default"/>
      </w:rPr>
    </w:lvl>
    <w:lvl w:ilvl="8" w:tplc="2542D530" w:tentative="1">
      <w:start w:val="1"/>
      <w:numFmt w:val="bullet"/>
      <w:lvlText w:val=""/>
      <w:lvlJc w:val="left"/>
      <w:pPr>
        <w:tabs>
          <w:tab w:val="num" w:pos="1620"/>
        </w:tabs>
        <w:ind w:left="1620" w:hanging="360"/>
      </w:pPr>
      <w:rPr>
        <w:rFonts w:ascii="Wingdings" w:hAnsi="Wingdings" w:hint="default"/>
      </w:rPr>
    </w:lvl>
  </w:abstractNum>
  <w:abstractNum w:abstractNumId="20" w15:restartNumberingAfterBreak="0">
    <w:nsid w:val="6F8E5D98"/>
    <w:multiLevelType w:val="hybridMultilevel"/>
    <w:tmpl w:val="C39E29FC"/>
    <w:lvl w:ilvl="0" w:tplc="84982D6E">
      <w:start w:val="1"/>
      <w:numFmt w:val="bullet"/>
      <w:lvlText w:val=""/>
      <w:lvlJc w:val="left"/>
      <w:pPr>
        <w:ind w:left="360" w:hanging="360"/>
      </w:pPr>
      <w:rPr>
        <w:rFonts w:ascii="Symbol" w:hAnsi="Symbol" w:hint="default"/>
      </w:rPr>
    </w:lvl>
    <w:lvl w:ilvl="1" w:tplc="346A2C88" w:tentative="1">
      <w:start w:val="1"/>
      <w:numFmt w:val="bullet"/>
      <w:lvlText w:val="o"/>
      <w:lvlJc w:val="left"/>
      <w:pPr>
        <w:ind w:left="1080" w:hanging="360"/>
      </w:pPr>
      <w:rPr>
        <w:rFonts w:ascii="Courier New" w:hAnsi="Courier New" w:hint="default"/>
      </w:rPr>
    </w:lvl>
    <w:lvl w:ilvl="2" w:tplc="A41EBAD4" w:tentative="1">
      <w:start w:val="1"/>
      <w:numFmt w:val="bullet"/>
      <w:lvlText w:val=""/>
      <w:lvlJc w:val="left"/>
      <w:pPr>
        <w:ind w:left="1800" w:hanging="360"/>
      </w:pPr>
      <w:rPr>
        <w:rFonts w:ascii="Wingdings" w:hAnsi="Wingdings" w:hint="default"/>
      </w:rPr>
    </w:lvl>
    <w:lvl w:ilvl="3" w:tplc="10640E8E" w:tentative="1">
      <w:start w:val="1"/>
      <w:numFmt w:val="bullet"/>
      <w:lvlText w:val=""/>
      <w:lvlJc w:val="left"/>
      <w:pPr>
        <w:ind w:left="2520" w:hanging="360"/>
      </w:pPr>
      <w:rPr>
        <w:rFonts w:ascii="Symbol" w:hAnsi="Symbol" w:hint="default"/>
      </w:rPr>
    </w:lvl>
    <w:lvl w:ilvl="4" w:tplc="ABE87EE4" w:tentative="1">
      <w:start w:val="1"/>
      <w:numFmt w:val="bullet"/>
      <w:lvlText w:val="o"/>
      <w:lvlJc w:val="left"/>
      <w:pPr>
        <w:ind w:left="3240" w:hanging="360"/>
      </w:pPr>
      <w:rPr>
        <w:rFonts w:ascii="Courier New" w:hAnsi="Courier New" w:hint="default"/>
      </w:rPr>
    </w:lvl>
    <w:lvl w:ilvl="5" w:tplc="8FF07802" w:tentative="1">
      <w:start w:val="1"/>
      <w:numFmt w:val="bullet"/>
      <w:lvlText w:val=""/>
      <w:lvlJc w:val="left"/>
      <w:pPr>
        <w:ind w:left="3960" w:hanging="360"/>
      </w:pPr>
      <w:rPr>
        <w:rFonts w:ascii="Wingdings" w:hAnsi="Wingdings" w:hint="default"/>
      </w:rPr>
    </w:lvl>
    <w:lvl w:ilvl="6" w:tplc="60C02D84" w:tentative="1">
      <w:start w:val="1"/>
      <w:numFmt w:val="bullet"/>
      <w:lvlText w:val=""/>
      <w:lvlJc w:val="left"/>
      <w:pPr>
        <w:ind w:left="4680" w:hanging="360"/>
      </w:pPr>
      <w:rPr>
        <w:rFonts w:ascii="Symbol" w:hAnsi="Symbol" w:hint="default"/>
      </w:rPr>
    </w:lvl>
    <w:lvl w:ilvl="7" w:tplc="69AC50C4" w:tentative="1">
      <w:start w:val="1"/>
      <w:numFmt w:val="bullet"/>
      <w:lvlText w:val="o"/>
      <w:lvlJc w:val="left"/>
      <w:pPr>
        <w:ind w:left="5400" w:hanging="360"/>
      </w:pPr>
      <w:rPr>
        <w:rFonts w:ascii="Courier New" w:hAnsi="Courier New" w:hint="default"/>
      </w:rPr>
    </w:lvl>
    <w:lvl w:ilvl="8" w:tplc="C26C5F9C" w:tentative="1">
      <w:start w:val="1"/>
      <w:numFmt w:val="bullet"/>
      <w:lvlText w:val=""/>
      <w:lvlJc w:val="left"/>
      <w:pPr>
        <w:ind w:left="6120" w:hanging="360"/>
      </w:pPr>
      <w:rPr>
        <w:rFonts w:ascii="Wingdings" w:hAnsi="Wingdings" w:hint="default"/>
      </w:rPr>
    </w:lvl>
  </w:abstractNum>
  <w:abstractNum w:abstractNumId="21" w15:restartNumberingAfterBreak="0">
    <w:nsid w:val="786935DA"/>
    <w:multiLevelType w:val="hybridMultilevel"/>
    <w:tmpl w:val="86C0D680"/>
    <w:lvl w:ilvl="0" w:tplc="0E54131A">
      <w:start w:val="1"/>
      <w:numFmt w:val="bullet"/>
      <w:lvlText w:val=""/>
      <w:lvlJc w:val="left"/>
      <w:pPr>
        <w:ind w:left="360" w:hanging="360"/>
      </w:pPr>
      <w:rPr>
        <w:rFonts w:ascii="Symbol" w:hAnsi="Symbol" w:hint="default"/>
      </w:rPr>
    </w:lvl>
    <w:lvl w:ilvl="1" w:tplc="457C08A6" w:tentative="1">
      <w:start w:val="1"/>
      <w:numFmt w:val="bullet"/>
      <w:lvlText w:val="o"/>
      <w:lvlJc w:val="left"/>
      <w:pPr>
        <w:ind w:left="1080" w:hanging="360"/>
      </w:pPr>
      <w:rPr>
        <w:rFonts w:ascii="Courier New" w:hAnsi="Courier New" w:hint="default"/>
      </w:rPr>
    </w:lvl>
    <w:lvl w:ilvl="2" w:tplc="44222ABA" w:tentative="1">
      <w:start w:val="1"/>
      <w:numFmt w:val="bullet"/>
      <w:lvlText w:val=""/>
      <w:lvlJc w:val="left"/>
      <w:pPr>
        <w:ind w:left="1800" w:hanging="360"/>
      </w:pPr>
      <w:rPr>
        <w:rFonts w:ascii="Wingdings" w:hAnsi="Wingdings" w:hint="default"/>
      </w:rPr>
    </w:lvl>
    <w:lvl w:ilvl="3" w:tplc="83AE0FA6" w:tentative="1">
      <w:start w:val="1"/>
      <w:numFmt w:val="bullet"/>
      <w:lvlText w:val=""/>
      <w:lvlJc w:val="left"/>
      <w:pPr>
        <w:ind w:left="2520" w:hanging="360"/>
      </w:pPr>
      <w:rPr>
        <w:rFonts w:ascii="Symbol" w:hAnsi="Symbol" w:hint="default"/>
      </w:rPr>
    </w:lvl>
    <w:lvl w:ilvl="4" w:tplc="9440CFBC" w:tentative="1">
      <w:start w:val="1"/>
      <w:numFmt w:val="bullet"/>
      <w:lvlText w:val="o"/>
      <w:lvlJc w:val="left"/>
      <w:pPr>
        <w:ind w:left="3240" w:hanging="360"/>
      </w:pPr>
      <w:rPr>
        <w:rFonts w:ascii="Courier New" w:hAnsi="Courier New" w:hint="default"/>
      </w:rPr>
    </w:lvl>
    <w:lvl w:ilvl="5" w:tplc="0108CF22" w:tentative="1">
      <w:start w:val="1"/>
      <w:numFmt w:val="bullet"/>
      <w:lvlText w:val=""/>
      <w:lvlJc w:val="left"/>
      <w:pPr>
        <w:ind w:left="3960" w:hanging="360"/>
      </w:pPr>
      <w:rPr>
        <w:rFonts w:ascii="Wingdings" w:hAnsi="Wingdings" w:hint="default"/>
      </w:rPr>
    </w:lvl>
    <w:lvl w:ilvl="6" w:tplc="CDC828E2" w:tentative="1">
      <w:start w:val="1"/>
      <w:numFmt w:val="bullet"/>
      <w:lvlText w:val=""/>
      <w:lvlJc w:val="left"/>
      <w:pPr>
        <w:ind w:left="4680" w:hanging="360"/>
      </w:pPr>
      <w:rPr>
        <w:rFonts w:ascii="Symbol" w:hAnsi="Symbol" w:hint="default"/>
      </w:rPr>
    </w:lvl>
    <w:lvl w:ilvl="7" w:tplc="F4B20CC0" w:tentative="1">
      <w:start w:val="1"/>
      <w:numFmt w:val="bullet"/>
      <w:lvlText w:val="o"/>
      <w:lvlJc w:val="left"/>
      <w:pPr>
        <w:ind w:left="5400" w:hanging="360"/>
      </w:pPr>
      <w:rPr>
        <w:rFonts w:ascii="Courier New" w:hAnsi="Courier New" w:hint="default"/>
      </w:rPr>
    </w:lvl>
    <w:lvl w:ilvl="8" w:tplc="916075E6" w:tentative="1">
      <w:start w:val="1"/>
      <w:numFmt w:val="bullet"/>
      <w:lvlText w:val=""/>
      <w:lvlJc w:val="left"/>
      <w:pPr>
        <w:ind w:left="6120" w:hanging="360"/>
      </w:pPr>
      <w:rPr>
        <w:rFonts w:ascii="Wingdings" w:hAnsi="Wingdings" w:hint="default"/>
      </w:rPr>
    </w:lvl>
  </w:abstractNum>
  <w:abstractNum w:abstractNumId="22" w15:restartNumberingAfterBreak="0">
    <w:nsid w:val="787E4A38"/>
    <w:multiLevelType w:val="hybridMultilevel"/>
    <w:tmpl w:val="25B84EEC"/>
    <w:lvl w:ilvl="0" w:tplc="A470E354">
      <w:start w:val="1"/>
      <w:numFmt w:val="bullet"/>
      <w:lvlText w:val=""/>
      <w:lvlJc w:val="left"/>
      <w:pPr>
        <w:ind w:left="360" w:hanging="360"/>
      </w:pPr>
      <w:rPr>
        <w:rFonts w:ascii="Symbol" w:hAnsi="Symbol" w:hint="default"/>
      </w:rPr>
    </w:lvl>
    <w:lvl w:ilvl="1" w:tplc="BF50163E" w:tentative="1">
      <w:start w:val="1"/>
      <w:numFmt w:val="bullet"/>
      <w:lvlText w:val="o"/>
      <w:lvlJc w:val="left"/>
      <w:pPr>
        <w:ind w:left="1080" w:hanging="360"/>
      </w:pPr>
      <w:rPr>
        <w:rFonts w:ascii="Courier New" w:hAnsi="Courier New" w:hint="default"/>
      </w:rPr>
    </w:lvl>
    <w:lvl w:ilvl="2" w:tplc="957E7C78" w:tentative="1">
      <w:start w:val="1"/>
      <w:numFmt w:val="bullet"/>
      <w:lvlText w:val=""/>
      <w:lvlJc w:val="left"/>
      <w:pPr>
        <w:ind w:left="1800" w:hanging="360"/>
      </w:pPr>
      <w:rPr>
        <w:rFonts w:ascii="Wingdings" w:hAnsi="Wingdings" w:hint="default"/>
      </w:rPr>
    </w:lvl>
    <w:lvl w:ilvl="3" w:tplc="AF26DABA" w:tentative="1">
      <w:start w:val="1"/>
      <w:numFmt w:val="bullet"/>
      <w:lvlText w:val=""/>
      <w:lvlJc w:val="left"/>
      <w:pPr>
        <w:ind w:left="2520" w:hanging="360"/>
      </w:pPr>
      <w:rPr>
        <w:rFonts w:ascii="Symbol" w:hAnsi="Symbol" w:hint="default"/>
      </w:rPr>
    </w:lvl>
    <w:lvl w:ilvl="4" w:tplc="C86A3DF8" w:tentative="1">
      <w:start w:val="1"/>
      <w:numFmt w:val="bullet"/>
      <w:lvlText w:val="o"/>
      <w:lvlJc w:val="left"/>
      <w:pPr>
        <w:ind w:left="3240" w:hanging="360"/>
      </w:pPr>
      <w:rPr>
        <w:rFonts w:ascii="Courier New" w:hAnsi="Courier New" w:hint="default"/>
      </w:rPr>
    </w:lvl>
    <w:lvl w:ilvl="5" w:tplc="D5362814" w:tentative="1">
      <w:start w:val="1"/>
      <w:numFmt w:val="bullet"/>
      <w:lvlText w:val=""/>
      <w:lvlJc w:val="left"/>
      <w:pPr>
        <w:ind w:left="3960" w:hanging="360"/>
      </w:pPr>
      <w:rPr>
        <w:rFonts w:ascii="Wingdings" w:hAnsi="Wingdings" w:hint="default"/>
      </w:rPr>
    </w:lvl>
    <w:lvl w:ilvl="6" w:tplc="E9589242" w:tentative="1">
      <w:start w:val="1"/>
      <w:numFmt w:val="bullet"/>
      <w:lvlText w:val=""/>
      <w:lvlJc w:val="left"/>
      <w:pPr>
        <w:ind w:left="4680" w:hanging="360"/>
      </w:pPr>
      <w:rPr>
        <w:rFonts w:ascii="Symbol" w:hAnsi="Symbol" w:hint="default"/>
      </w:rPr>
    </w:lvl>
    <w:lvl w:ilvl="7" w:tplc="894488EC" w:tentative="1">
      <w:start w:val="1"/>
      <w:numFmt w:val="bullet"/>
      <w:lvlText w:val="o"/>
      <w:lvlJc w:val="left"/>
      <w:pPr>
        <w:ind w:left="5400" w:hanging="360"/>
      </w:pPr>
      <w:rPr>
        <w:rFonts w:ascii="Courier New" w:hAnsi="Courier New" w:hint="default"/>
      </w:rPr>
    </w:lvl>
    <w:lvl w:ilvl="8" w:tplc="694AA2E2" w:tentative="1">
      <w:start w:val="1"/>
      <w:numFmt w:val="bullet"/>
      <w:lvlText w:val=""/>
      <w:lvlJc w:val="left"/>
      <w:pPr>
        <w:ind w:left="6120" w:hanging="360"/>
      </w:pPr>
      <w:rPr>
        <w:rFonts w:ascii="Wingdings" w:hAnsi="Wingdings" w:hint="default"/>
      </w:rPr>
    </w:lvl>
  </w:abstractNum>
  <w:num w:numId="1" w16cid:durableId="889534781">
    <w:abstractNumId w:val="15"/>
  </w:num>
  <w:num w:numId="2" w16cid:durableId="1917475701">
    <w:abstractNumId w:val="10"/>
  </w:num>
  <w:num w:numId="3" w16cid:durableId="1808859644">
    <w:abstractNumId w:val="1"/>
  </w:num>
  <w:num w:numId="4" w16cid:durableId="723527704">
    <w:abstractNumId w:val="8"/>
  </w:num>
  <w:num w:numId="5" w16cid:durableId="845747579">
    <w:abstractNumId w:val="22"/>
  </w:num>
  <w:num w:numId="6" w16cid:durableId="1538926422">
    <w:abstractNumId w:val="11"/>
  </w:num>
  <w:num w:numId="7" w16cid:durableId="419065625">
    <w:abstractNumId w:val="19"/>
  </w:num>
  <w:num w:numId="8" w16cid:durableId="85032333">
    <w:abstractNumId w:val="14"/>
  </w:num>
  <w:num w:numId="9" w16cid:durableId="1170214771">
    <w:abstractNumId w:val="20"/>
  </w:num>
  <w:num w:numId="10" w16cid:durableId="333069224">
    <w:abstractNumId w:val="13"/>
  </w:num>
  <w:num w:numId="11" w16cid:durableId="1865512339">
    <w:abstractNumId w:val="9"/>
  </w:num>
  <w:num w:numId="12" w16cid:durableId="1877352655">
    <w:abstractNumId w:val="7"/>
  </w:num>
  <w:num w:numId="13" w16cid:durableId="1387144491">
    <w:abstractNumId w:val="12"/>
  </w:num>
  <w:num w:numId="14" w16cid:durableId="52394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7225862">
    <w:abstractNumId w:val="6"/>
  </w:num>
  <w:num w:numId="16" w16cid:durableId="1406145764">
    <w:abstractNumId w:val="16"/>
  </w:num>
  <w:num w:numId="17" w16cid:durableId="2047756204">
    <w:abstractNumId w:val="17"/>
  </w:num>
  <w:num w:numId="18" w16cid:durableId="234359118">
    <w:abstractNumId w:val="5"/>
  </w:num>
  <w:num w:numId="19" w16cid:durableId="510997058">
    <w:abstractNumId w:val="18"/>
  </w:num>
  <w:num w:numId="20" w16cid:durableId="1492598164">
    <w:abstractNumId w:val="2"/>
  </w:num>
  <w:num w:numId="21" w16cid:durableId="1462504206">
    <w:abstractNumId w:val="3"/>
  </w:num>
  <w:num w:numId="22" w16cid:durableId="1571887750">
    <w:abstractNumId w:val="21"/>
  </w:num>
  <w:num w:numId="23" w16cid:durableId="1118064802">
    <w:abstractNumId w:val="4"/>
  </w:num>
  <w:num w:numId="24" w16cid:durableId="1926962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resa Ablewhite - VP Quality and Compliance">
    <w15:presenceInfo w15:providerId="AD" w15:userId="S::Teresa.Ablewhite@essex.gov.uk::ae287f3b-7138-4085-82f6-efba10a6398c"/>
  </w15:person>
  <w15:person w15:author="Ceri Fishlock - MIS &amp; Funding Manager">
    <w15:presenceInfo w15:providerId="AD" w15:userId="S::ceri.fishlock@essex.gov.uk::23ced308-0e94-40e4-9898-8dd0e8573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48"/>
    <w:rsid w:val="000019AA"/>
    <w:rsid w:val="0000316E"/>
    <w:rsid w:val="00010F83"/>
    <w:rsid w:val="00017972"/>
    <w:rsid w:val="00031383"/>
    <w:rsid w:val="0003278B"/>
    <w:rsid w:val="00057537"/>
    <w:rsid w:val="00064AF7"/>
    <w:rsid w:val="00070D84"/>
    <w:rsid w:val="00083861"/>
    <w:rsid w:val="00091D9D"/>
    <w:rsid w:val="00092B1B"/>
    <w:rsid w:val="000B4CC9"/>
    <w:rsid w:val="000C35CD"/>
    <w:rsid w:val="000D2ADA"/>
    <w:rsid w:val="000D3CA9"/>
    <w:rsid w:val="0010066C"/>
    <w:rsid w:val="00111324"/>
    <w:rsid w:val="00117AB5"/>
    <w:rsid w:val="00122782"/>
    <w:rsid w:val="00126105"/>
    <w:rsid w:val="00144044"/>
    <w:rsid w:val="001536F3"/>
    <w:rsid w:val="001567A7"/>
    <w:rsid w:val="0018283C"/>
    <w:rsid w:val="00186103"/>
    <w:rsid w:val="001908B1"/>
    <w:rsid w:val="00196870"/>
    <w:rsid w:val="001A41BA"/>
    <w:rsid w:val="001B4E53"/>
    <w:rsid w:val="001D5B30"/>
    <w:rsid w:val="001F6240"/>
    <w:rsid w:val="002002C8"/>
    <w:rsid w:val="0020101E"/>
    <w:rsid w:val="00202C0E"/>
    <w:rsid w:val="00210D00"/>
    <w:rsid w:val="002128AB"/>
    <w:rsid w:val="00225A1D"/>
    <w:rsid w:val="00233A17"/>
    <w:rsid w:val="0026308A"/>
    <w:rsid w:val="002931D4"/>
    <w:rsid w:val="002B1520"/>
    <w:rsid w:val="002B4F55"/>
    <w:rsid w:val="002D1E47"/>
    <w:rsid w:val="002D4C7D"/>
    <w:rsid w:val="0030359B"/>
    <w:rsid w:val="0031599E"/>
    <w:rsid w:val="00323AE2"/>
    <w:rsid w:val="00324424"/>
    <w:rsid w:val="00345D4F"/>
    <w:rsid w:val="00347AFA"/>
    <w:rsid w:val="00363AEC"/>
    <w:rsid w:val="003644B1"/>
    <w:rsid w:val="00377FCF"/>
    <w:rsid w:val="003872A5"/>
    <w:rsid w:val="003A3101"/>
    <w:rsid w:val="004016AB"/>
    <w:rsid w:val="00433709"/>
    <w:rsid w:val="00433EED"/>
    <w:rsid w:val="00447F2E"/>
    <w:rsid w:val="00474252"/>
    <w:rsid w:val="004940B8"/>
    <w:rsid w:val="00494FC0"/>
    <w:rsid w:val="00497340"/>
    <w:rsid w:val="004A3B03"/>
    <w:rsid w:val="004D01D5"/>
    <w:rsid w:val="004D21D3"/>
    <w:rsid w:val="004D2260"/>
    <w:rsid w:val="004D4904"/>
    <w:rsid w:val="004F4B41"/>
    <w:rsid w:val="00504CC4"/>
    <w:rsid w:val="00512C5B"/>
    <w:rsid w:val="00516FF3"/>
    <w:rsid w:val="005216CB"/>
    <w:rsid w:val="00530C9D"/>
    <w:rsid w:val="00551475"/>
    <w:rsid w:val="0056096B"/>
    <w:rsid w:val="00585A07"/>
    <w:rsid w:val="005D2FDB"/>
    <w:rsid w:val="005E1452"/>
    <w:rsid w:val="005E2693"/>
    <w:rsid w:val="00613195"/>
    <w:rsid w:val="006143A5"/>
    <w:rsid w:val="00616E48"/>
    <w:rsid w:val="00621755"/>
    <w:rsid w:val="00644DEF"/>
    <w:rsid w:val="00647EF2"/>
    <w:rsid w:val="00652316"/>
    <w:rsid w:val="006569A6"/>
    <w:rsid w:val="00661622"/>
    <w:rsid w:val="00675B96"/>
    <w:rsid w:val="00696C0A"/>
    <w:rsid w:val="006B3233"/>
    <w:rsid w:val="006B5906"/>
    <w:rsid w:val="006B6366"/>
    <w:rsid w:val="006D779C"/>
    <w:rsid w:val="006E2078"/>
    <w:rsid w:val="006F34B6"/>
    <w:rsid w:val="006F56C3"/>
    <w:rsid w:val="00702F17"/>
    <w:rsid w:val="007267AB"/>
    <w:rsid w:val="00766F38"/>
    <w:rsid w:val="00775F44"/>
    <w:rsid w:val="00784809"/>
    <w:rsid w:val="00796393"/>
    <w:rsid w:val="007C4760"/>
    <w:rsid w:val="007D43CE"/>
    <w:rsid w:val="007D515E"/>
    <w:rsid w:val="008029F9"/>
    <w:rsid w:val="00807141"/>
    <w:rsid w:val="00813D90"/>
    <w:rsid w:val="00831A18"/>
    <w:rsid w:val="00832E57"/>
    <w:rsid w:val="0083586E"/>
    <w:rsid w:val="00852F3C"/>
    <w:rsid w:val="008542CB"/>
    <w:rsid w:val="008559E6"/>
    <w:rsid w:val="008609E1"/>
    <w:rsid w:val="00874983"/>
    <w:rsid w:val="008A4EBF"/>
    <w:rsid w:val="008C220A"/>
    <w:rsid w:val="008C3B81"/>
    <w:rsid w:val="0091081E"/>
    <w:rsid w:val="00915EC7"/>
    <w:rsid w:val="009235E0"/>
    <w:rsid w:val="009245F1"/>
    <w:rsid w:val="00925995"/>
    <w:rsid w:val="00934B86"/>
    <w:rsid w:val="00942A18"/>
    <w:rsid w:val="00943036"/>
    <w:rsid w:val="009470A0"/>
    <w:rsid w:val="00951385"/>
    <w:rsid w:val="00952BB6"/>
    <w:rsid w:val="00984CE8"/>
    <w:rsid w:val="00987816"/>
    <w:rsid w:val="0099125E"/>
    <w:rsid w:val="00995E99"/>
    <w:rsid w:val="009E213B"/>
    <w:rsid w:val="009E6CF1"/>
    <w:rsid w:val="009E7F84"/>
    <w:rsid w:val="00A03A15"/>
    <w:rsid w:val="00A16173"/>
    <w:rsid w:val="00A17B16"/>
    <w:rsid w:val="00A22ED7"/>
    <w:rsid w:val="00A2415B"/>
    <w:rsid w:val="00A44D51"/>
    <w:rsid w:val="00A45443"/>
    <w:rsid w:val="00A54FB4"/>
    <w:rsid w:val="00A55E2F"/>
    <w:rsid w:val="00A74A2D"/>
    <w:rsid w:val="00A7533E"/>
    <w:rsid w:val="00A75AB3"/>
    <w:rsid w:val="00AA4186"/>
    <w:rsid w:val="00AC3405"/>
    <w:rsid w:val="00AD0B67"/>
    <w:rsid w:val="00AD5AAD"/>
    <w:rsid w:val="00AE39AF"/>
    <w:rsid w:val="00AE7BD5"/>
    <w:rsid w:val="00B20568"/>
    <w:rsid w:val="00B30709"/>
    <w:rsid w:val="00B342AF"/>
    <w:rsid w:val="00B4036F"/>
    <w:rsid w:val="00B51ECD"/>
    <w:rsid w:val="00B53AEB"/>
    <w:rsid w:val="00B634C4"/>
    <w:rsid w:val="00B979C2"/>
    <w:rsid w:val="00BA147B"/>
    <w:rsid w:val="00BA2BA3"/>
    <w:rsid w:val="00BB5221"/>
    <w:rsid w:val="00BB64FE"/>
    <w:rsid w:val="00BD06E4"/>
    <w:rsid w:val="00BD358A"/>
    <w:rsid w:val="00BE228C"/>
    <w:rsid w:val="00BE704C"/>
    <w:rsid w:val="00BF6B67"/>
    <w:rsid w:val="00C0046D"/>
    <w:rsid w:val="00C125A9"/>
    <w:rsid w:val="00C35E66"/>
    <w:rsid w:val="00C611CD"/>
    <w:rsid w:val="00C61785"/>
    <w:rsid w:val="00C73EED"/>
    <w:rsid w:val="00C74344"/>
    <w:rsid w:val="00C86887"/>
    <w:rsid w:val="00C91439"/>
    <w:rsid w:val="00C91A26"/>
    <w:rsid w:val="00C92A20"/>
    <w:rsid w:val="00CE30AD"/>
    <w:rsid w:val="00CF0192"/>
    <w:rsid w:val="00CF7AD6"/>
    <w:rsid w:val="00D0156B"/>
    <w:rsid w:val="00D015DC"/>
    <w:rsid w:val="00D05EF8"/>
    <w:rsid w:val="00D11EEB"/>
    <w:rsid w:val="00D124C1"/>
    <w:rsid w:val="00D13102"/>
    <w:rsid w:val="00D205D1"/>
    <w:rsid w:val="00D62499"/>
    <w:rsid w:val="00D74B56"/>
    <w:rsid w:val="00D91EA8"/>
    <w:rsid w:val="00D93017"/>
    <w:rsid w:val="00D96AFC"/>
    <w:rsid w:val="00DB0DB7"/>
    <w:rsid w:val="00DC15E1"/>
    <w:rsid w:val="00DC4B1A"/>
    <w:rsid w:val="00DC646A"/>
    <w:rsid w:val="00E02E8C"/>
    <w:rsid w:val="00E46BED"/>
    <w:rsid w:val="00E52EA9"/>
    <w:rsid w:val="00E541DB"/>
    <w:rsid w:val="00E60DE3"/>
    <w:rsid w:val="00E60F09"/>
    <w:rsid w:val="00E6457D"/>
    <w:rsid w:val="00E675BB"/>
    <w:rsid w:val="00E67C92"/>
    <w:rsid w:val="00E74663"/>
    <w:rsid w:val="00E77596"/>
    <w:rsid w:val="00E8029E"/>
    <w:rsid w:val="00E81C8E"/>
    <w:rsid w:val="00EA4B95"/>
    <w:rsid w:val="00EA6503"/>
    <w:rsid w:val="00EC368B"/>
    <w:rsid w:val="00EC43F1"/>
    <w:rsid w:val="00EE0AF5"/>
    <w:rsid w:val="00EF00B9"/>
    <w:rsid w:val="00EF1176"/>
    <w:rsid w:val="00EF65A2"/>
    <w:rsid w:val="00EF7920"/>
    <w:rsid w:val="00F13719"/>
    <w:rsid w:val="00F32130"/>
    <w:rsid w:val="00F33AE7"/>
    <w:rsid w:val="00F36F8F"/>
    <w:rsid w:val="00F41DF0"/>
    <w:rsid w:val="00F43388"/>
    <w:rsid w:val="00F52FBC"/>
    <w:rsid w:val="00F63283"/>
    <w:rsid w:val="00F66EF3"/>
    <w:rsid w:val="00F73662"/>
    <w:rsid w:val="00F769AF"/>
    <w:rsid w:val="00F84199"/>
    <w:rsid w:val="00F93443"/>
    <w:rsid w:val="00FA5084"/>
    <w:rsid w:val="00FE2341"/>
    <w:rsid w:val="00FF1A1C"/>
    <w:rsid w:val="02623E24"/>
    <w:rsid w:val="088133CD"/>
    <w:rsid w:val="0BBB579A"/>
    <w:rsid w:val="0C34DE90"/>
    <w:rsid w:val="0C770415"/>
    <w:rsid w:val="13D322F8"/>
    <w:rsid w:val="159B2E97"/>
    <w:rsid w:val="1739D476"/>
    <w:rsid w:val="182137DD"/>
    <w:rsid w:val="1829B155"/>
    <w:rsid w:val="1C1AC15A"/>
    <w:rsid w:val="1FF9C4DD"/>
    <w:rsid w:val="229838B7"/>
    <w:rsid w:val="231FF65F"/>
    <w:rsid w:val="241C91BA"/>
    <w:rsid w:val="27DB8915"/>
    <w:rsid w:val="28D420BE"/>
    <w:rsid w:val="2902B6DF"/>
    <w:rsid w:val="2F2F6EE5"/>
    <w:rsid w:val="30E195DB"/>
    <w:rsid w:val="36035630"/>
    <w:rsid w:val="37C4E43C"/>
    <w:rsid w:val="380D56CD"/>
    <w:rsid w:val="3A520509"/>
    <w:rsid w:val="3BB28EBC"/>
    <w:rsid w:val="3D45C738"/>
    <w:rsid w:val="3DAD8BC6"/>
    <w:rsid w:val="3E1B25CC"/>
    <w:rsid w:val="3EAD4EDB"/>
    <w:rsid w:val="3F7D78CB"/>
    <w:rsid w:val="40F99C0F"/>
    <w:rsid w:val="42A1809A"/>
    <w:rsid w:val="43250104"/>
    <w:rsid w:val="43AB1295"/>
    <w:rsid w:val="491C1506"/>
    <w:rsid w:val="4C1D37BF"/>
    <w:rsid w:val="4E46BD45"/>
    <w:rsid w:val="4E81EA40"/>
    <w:rsid w:val="4EDC3371"/>
    <w:rsid w:val="5144DDDF"/>
    <w:rsid w:val="5279E8F6"/>
    <w:rsid w:val="52BD2C42"/>
    <w:rsid w:val="542F3E5F"/>
    <w:rsid w:val="580B3122"/>
    <w:rsid w:val="5B70ED96"/>
    <w:rsid w:val="5BE4BB6B"/>
    <w:rsid w:val="5C0C442E"/>
    <w:rsid w:val="5D2C1FC8"/>
    <w:rsid w:val="633D75B9"/>
    <w:rsid w:val="652BFB5E"/>
    <w:rsid w:val="685786F4"/>
    <w:rsid w:val="69F3A020"/>
    <w:rsid w:val="6A03668B"/>
    <w:rsid w:val="6A0619F2"/>
    <w:rsid w:val="6F65130A"/>
    <w:rsid w:val="7289FF7D"/>
    <w:rsid w:val="7303A094"/>
    <w:rsid w:val="731AC0D6"/>
    <w:rsid w:val="73FD7512"/>
    <w:rsid w:val="75E2E1C6"/>
    <w:rsid w:val="784F568F"/>
    <w:rsid w:val="794D07F9"/>
    <w:rsid w:val="7CDE6291"/>
    <w:rsid w:val="7E9A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73F29"/>
  <w15:chartTrackingRefBased/>
  <w15:docId w15:val="{035FA54C-B8A9-410A-AA6D-9C518FEA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86E"/>
    <w:pPr>
      <w:jc w:val="both"/>
    </w:pPr>
    <w:rPr>
      <w:rFonts w:cs="Arial"/>
      <w:bCs/>
      <w:sz w:val="24"/>
      <w:szCs w:val="24"/>
    </w:rPr>
  </w:style>
  <w:style w:type="paragraph" w:styleId="Heading1">
    <w:name w:val="heading 1"/>
    <w:basedOn w:val="Normal"/>
    <w:next w:val="Normal"/>
    <w:link w:val="Heading1Char"/>
    <w:uiPriority w:val="9"/>
    <w:qFormat/>
    <w:rsid w:val="00070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0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70D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D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D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D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0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070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D84"/>
    <w:rPr>
      <w:rFonts w:eastAsiaTheme="majorEastAsia" w:cstheme="majorBidi"/>
      <w:color w:val="272727" w:themeColor="text1" w:themeTint="D8"/>
    </w:rPr>
  </w:style>
  <w:style w:type="paragraph" w:styleId="Title">
    <w:name w:val="Title"/>
    <w:basedOn w:val="Normal"/>
    <w:next w:val="Normal"/>
    <w:link w:val="TitleChar"/>
    <w:uiPriority w:val="10"/>
    <w:qFormat/>
    <w:rsid w:val="00070D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D84"/>
    <w:pPr>
      <w:spacing w:before="160"/>
      <w:jc w:val="center"/>
    </w:pPr>
    <w:rPr>
      <w:i/>
      <w:iCs/>
      <w:color w:val="404040" w:themeColor="text1" w:themeTint="BF"/>
    </w:rPr>
  </w:style>
  <w:style w:type="character" w:customStyle="1" w:styleId="QuoteChar">
    <w:name w:val="Quote Char"/>
    <w:basedOn w:val="DefaultParagraphFont"/>
    <w:link w:val="Quote"/>
    <w:uiPriority w:val="29"/>
    <w:rsid w:val="00070D84"/>
    <w:rPr>
      <w:i/>
      <w:iCs/>
      <w:color w:val="404040" w:themeColor="text1" w:themeTint="BF"/>
    </w:rPr>
  </w:style>
  <w:style w:type="paragraph" w:styleId="ListParagraph">
    <w:name w:val="List Paragraph"/>
    <w:basedOn w:val="Normal"/>
    <w:uiPriority w:val="34"/>
    <w:qFormat/>
    <w:rsid w:val="00070D84"/>
    <w:pPr>
      <w:ind w:left="720"/>
      <w:contextualSpacing/>
    </w:pPr>
  </w:style>
  <w:style w:type="character" w:styleId="IntenseEmphasis">
    <w:name w:val="Intense Emphasis"/>
    <w:basedOn w:val="DefaultParagraphFont"/>
    <w:uiPriority w:val="21"/>
    <w:qFormat/>
    <w:rsid w:val="00070D84"/>
    <w:rPr>
      <w:i/>
      <w:iCs/>
      <w:color w:val="0F4761" w:themeColor="accent1" w:themeShade="BF"/>
    </w:rPr>
  </w:style>
  <w:style w:type="paragraph" w:styleId="IntenseQuote">
    <w:name w:val="Intense Quote"/>
    <w:basedOn w:val="Normal"/>
    <w:next w:val="Normal"/>
    <w:link w:val="IntenseQuoteChar"/>
    <w:uiPriority w:val="30"/>
    <w:qFormat/>
    <w:rsid w:val="00070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D84"/>
    <w:rPr>
      <w:i/>
      <w:iCs/>
      <w:color w:val="0F4761" w:themeColor="accent1" w:themeShade="BF"/>
    </w:rPr>
  </w:style>
  <w:style w:type="character" w:styleId="IntenseReference">
    <w:name w:val="Intense Reference"/>
    <w:basedOn w:val="DefaultParagraphFont"/>
    <w:uiPriority w:val="32"/>
    <w:qFormat/>
    <w:rsid w:val="00070D84"/>
    <w:rPr>
      <w:b/>
      <w:bCs/>
      <w:smallCaps/>
      <w:color w:val="0F4761" w:themeColor="accent1" w:themeShade="BF"/>
      <w:spacing w:val="5"/>
    </w:rPr>
  </w:style>
  <w:style w:type="paragraph" w:styleId="Header">
    <w:name w:val="header"/>
    <w:basedOn w:val="Normal"/>
    <w:link w:val="HeaderChar"/>
    <w:unhideWhenUsed/>
    <w:rsid w:val="00070D84"/>
    <w:pPr>
      <w:tabs>
        <w:tab w:val="center" w:pos="4513"/>
        <w:tab w:val="right" w:pos="9026"/>
      </w:tabs>
    </w:pPr>
  </w:style>
  <w:style w:type="character" w:customStyle="1" w:styleId="HeaderChar">
    <w:name w:val="Header Char"/>
    <w:basedOn w:val="DefaultParagraphFont"/>
    <w:link w:val="Header"/>
    <w:rsid w:val="00070D84"/>
  </w:style>
  <w:style w:type="paragraph" w:styleId="Footer">
    <w:name w:val="footer"/>
    <w:basedOn w:val="Normal"/>
    <w:link w:val="FooterChar"/>
    <w:uiPriority w:val="99"/>
    <w:unhideWhenUsed/>
    <w:rsid w:val="00070D84"/>
    <w:pPr>
      <w:tabs>
        <w:tab w:val="center" w:pos="4513"/>
        <w:tab w:val="right" w:pos="9026"/>
      </w:tabs>
    </w:pPr>
  </w:style>
  <w:style w:type="character" w:customStyle="1" w:styleId="FooterChar">
    <w:name w:val="Footer Char"/>
    <w:basedOn w:val="DefaultParagraphFont"/>
    <w:link w:val="Footer"/>
    <w:uiPriority w:val="99"/>
    <w:rsid w:val="00070D84"/>
  </w:style>
  <w:style w:type="table" w:styleId="TableGrid">
    <w:name w:val="Table Grid"/>
    <w:basedOn w:val="TableNormal"/>
    <w:uiPriority w:val="59"/>
    <w:rsid w:val="005E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02C0E"/>
    <w:pPr>
      <w:spacing w:before="100" w:after="200" w:line="276" w:lineRule="auto"/>
    </w:pPr>
    <w:rPr>
      <w:rFonts w:eastAsiaTheme="minorEastAsia"/>
      <w:b/>
      <w:bCs w:val="0"/>
      <w:color w:val="0F4761" w:themeColor="accent1" w:themeShade="BF"/>
      <w:kern w:val="0"/>
      <w:sz w:val="16"/>
      <w:szCs w:val="16"/>
      <w14:ligatures w14:val="none"/>
    </w:rPr>
  </w:style>
  <w:style w:type="character" w:styleId="Strong">
    <w:name w:val="Strong"/>
    <w:uiPriority w:val="22"/>
    <w:qFormat/>
    <w:rsid w:val="00202C0E"/>
    <w:rPr>
      <w:b/>
      <w:bCs/>
    </w:rPr>
  </w:style>
  <w:style w:type="character" w:styleId="Emphasis">
    <w:name w:val="Emphasis"/>
    <w:uiPriority w:val="20"/>
    <w:qFormat/>
    <w:rsid w:val="00202C0E"/>
    <w:rPr>
      <w:caps/>
      <w:color w:val="0A2F40" w:themeColor="accent1" w:themeShade="7F"/>
      <w:spacing w:val="5"/>
    </w:rPr>
  </w:style>
  <w:style w:type="paragraph" w:styleId="NoSpacing">
    <w:name w:val="No Spacing"/>
    <w:link w:val="NoSpacingChar"/>
    <w:uiPriority w:val="1"/>
    <w:qFormat/>
    <w:rsid w:val="00202C0E"/>
    <w:pPr>
      <w:spacing w:before="100"/>
    </w:pPr>
    <w:rPr>
      <w:rFonts w:eastAsiaTheme="minorEastAsia"/>
      <w:kern w:val="0"/>
      <w:sz w:val="20"/>
      <w:szCs w:val="20"/>
      <w14:ligatures w14:val="none"/>
    </w:rPr>
  </w:style>
  <w:style w:type="character" w:styleId="SubtleEmphasis">
    <w:name w:val="Subtle Emphasis"/>
    <w:uiPriority w:val="19"/>
    <w:qFormat/>
    <w:rsid w:val="00202C0E"/>
    <w:rPr>
      <w:i/>
      <w:iCs/>
      <w:color w:val="0A2F40" w:themeColor="accent1" w:themeShade="7F"/>
    </w:rPr>
  </w:style>
  <w:style w:type="character" w:styleId="SubtleReference">
    <w:name w:val="Subtle Reference"/>
    <w:uiPriority w:val="31"/>
    <w:qFormat/>
    <w:rsid w:val="00202C0E"/>
    <w:rPr>
      <w:b/>
      <w:bCs/>
      <w:color w:val="156082" w:themeColor="accent1"/>
    </w:rPr>
  </w:style>
  <w:style w:type="character" w:styleId="BookTitle">
    <w:name w:val="Book Title"/>
    <w:uiPriority w:val="33"/>
    <w:qFormat/>
    <w:rsid w:val="00202C0E"/>
    <w:rPr>
      <w:b/>
      <w:bCs/>
      <w:i/>
      <w:iCs/>
      <w:spacing w:val="0"/>
    </w:rPr>
  </w:style>
  <w:style w:type="paragraph" w:styleId="TOCHeading">
    <w:name w:val="TOC Heading"/>
    <w:basedOn w:val="Heading1"/>
    <w:next w:val="Normal"/>
    <w:uiPriority w:val="39"/>
    <w:unhideWhenUsed/>
    <w:qFormat/>
    <w:rsid w:val="00202C0E"/>
    <w:pPr>
      <w:keepNext w:val="0"/>
      <w:keepLines w:val="0"/>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before="100" w:after="0" w:line="276" w:lineRule="auto"/>
      <w:outlineLvl w:val="9"/>
    </w:pPr>
    <w:rPr>
      <w:rFonts w:asciiTheme="minorHAnsi" w:eastAsiaTheme="minorEastAsia" w:hAnsiTheme="minorHAnsi" w:cstheme="minorBidi"/>
      <w:caps/>
      <w:color w:val="FFFFFF" w:themeColor="background1"/>
      <w:spacing w:val="15"/>
      <w:kern w:val="0"/>
      <w:sz w:val="22"/>
      <w:szCs w:val="22"/>
      <w14:ligatures w14:val="none"/>
    </w:rPr>
  </w:style>
  <w:style w:type="character" w:customStyle="1" w:styleId="NoSpacingChar">
    <w:name w:val="No Spacing Char"/>
    <w:basedOn w:val="DefaultParagraphFont"/>
    <w:link w:val="NoSpacing"/>
    <w:uiPriority w:val="1"/>
    <w:rsid w:val="00202C0E"/>
    <w:rPr>
      <w:rFonts w:eastAsiaTheme="minorEastAsia"/>
      <w:kern w:val="0"/>
      <w:sz w:val="20"/>
      <w:szCs w:val="20"/>
      <w14:ligatures w14:val="none"/>
    </w:rPr>
  </w:style>
  <w:style w:type="table" w:styleId="PlainTable4">
    <w:name w:val="Plain Table 4"/>
    <w:basedOn w:val="TableNormal"/>
    <w:uiPriority w:val="44"/>
    <w:rsid w:val="00202C0E"/>
    <w:pPr>
      <w:spacing w:before="100"/>
    </w:pPr>
    <w:rPr>
      <w:rFonts w:eastAsiaTheme="minorEastAsia"/>
      <w:kern w:val="0"/>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rsid w:val="00202C0E"/>
    <w:pPr>
      <w:spacing w:before="100" w:beforeAutospacing="1" w:after="100" w:afterAutospacing="1"/>
    </w:pPr>
    <w:rPr>
      <w:rFonts w:ascii="Arial Unicode MS" w:eastAsia="Arial Unicode MS" w:hAnsi="Arial Unicode MS" w:cs="Arial Unicode MS" w:hint="eastAsia"/>
      <w:kern w:val="0"/>
      <w14:ligatures w14:val="none"/>
    </w:rPr>
  </w:style>
  <w:style w:type="table" w:styleId="PlainTable2">
    <w:name w:val="Plain Table 2"/>
    <w:basedOn w:val="TableNormal"/>
    <w:uiPriority w:val="42"/>
    <w:rsid w:val="00202C0E"/>
    <w:pPr>
      <w:spacing w:before="100"/>
    </w:pPr>
    <w:rPr>
      <w:rFonts w:eastAsiaTheme="minorEastAsia"/>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2C0E"/>
    <w:pPr>
      <w:spacing w:before="100"/>
    </w:pPr>
    <w:rPr>
      <w:rFonts w:eastAsiaTheme="minorEastAsia"/>
      <w:kern w:val="0"/>
      <w:sz w:val="20"/>
      <w:szCs w:val="2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02C0E"/>
    <w:pPr>
      <w:spacing w:before="100"/>
    </w:pPr>
    <w:rPr>
      <w:rFonts w:eastAsiaTheme="minorEastAsia"/>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02C0E"/>
    <w:pPr>
      <w:spacing w:before="100"/>
    </w:pPr>
    <w:rPr>
      <w:rFonts w:eastAsiaTheme="minorEastAsia"/>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202C0E"/>
    <w:pPr>
      <w:spacing w:before="100" w:after="100" w:line="276" w:lineRule="auto"/>
      <w:ind w:left="400"/>
    </w:pPr>
    <w:rPr>
      <w:rFonts w:eastAsiaTheme="minorEastAsia"/>
      <w:kern w:val="0"/>
      <w:sz w:val="20"/>
      <w:szCs w:val="20"/>
      <w14:ligatures w14:val="none"/>
    </w:rPr>
  </w:style>
  <w:style w:type="paragraph" w:styleId="TOC1">
    <w:name w:val="toc 1"/>
    <w:basedOn w:val="Normal"/>
    <w:next w:val="Normal"/>
    <w:autoRedefine/>
    <w:uiPriority w:val="39"/>
    <w:unhideWhenUsed/>
    <w:rsid w:val="00202C0E"/>
    <w:pPr>
      <w:spacing w:before="100" w:after="100" w:line="276" w:lineRule="auto"/>
    </w:pPr>
    <w:rPr>
      <w:rFonts w:eastAsiaTheme="minorEastAsia"/>
      <w:kern w:val="0"/>
      <w:sz w:val="20"/>
      <w:szCs w:val="20"/>
      <w14:ligatures w14:val="none"/>
    </w:rPr>
  </w:style>
  <w:style w:type="character" w:styleId="Hyperlink">
    <w:name w:val="Hyperlink"/>
    <w:basedOn w:val="DefaultParagraphFont"/>
    <w:uiPriority w:val="99"/>
    <w:unhideWhenUsed/>
    <w:rsid w:val="00202C0E"/>
    <w:rPr>
      <w:color w:val="467886" w:themeColor="hyperlink"/>
      <w:u w:val="single"/>
    </w:rPr>
  </w:style>
  <w:style w:type="paragraph" w:styleId="BodyText">
    <w:name w:val="Body Text"/>
    <w:basedOn w:val="Normal"/>
    <w:link w:val="BodyTextChar"/>
    <w:rsid w:val="00202C0E"/>
    <w:pPr>
      <w:spacing w:after="120"/>
    </w:pPr>
    <w:rPr>
      <w:rFonts w:ascii="Arial" w:eastAsia="Times New Roman" w:hAnsi="Arial" w:cs="Times New Roman"/>
      <w:kern w:val="0"/>
      <w:szCs w:val="20"/>
      <w:lang w:val="en-US" w:eastAsia="en-GB"/>
      <w14:ligatures w14:val="none"/>
    </w:rPr>
  </w:style>
  <w:style w:type="character" w:customStyle="1" w:styleId="BodyTextChar">
    <w:name w:val="Body Text Char"/>
    <w:basedOn w:val="DefaultParagraphFont"/>
    <w:link w:val="BodyText"/>
    <w:rsid w:val="00202C0E"/>
    <w:rPr>
      <w:rFonts w:ascii="Arial" w:eastAsia="Times New Roman" w:hAnsi="Arial" w:cs="Times New Roman"/>
      <w:kern w:val="0"/>
      <w:sz w:val="24"/>
      <w:szCs w:val="20"/>
      <w:lang w:val="en-US" w:eastAsia="en-GB"/>
      <w14:ligatures w14:val="none"/>
    </w:rPr>
  </w:style>
  <w:style w:type="character" w:styleId="FollowedHyperlink">
    <w:name w:val="FollowedHyperlink"/>
    <w:basedOn w:val="DefaultParagraphFont"/>
    <w:uiPriority w:val="99"/>
    <w:semiHidden/>
    <w:unhideWhenUsed/>
    <w:rsid w:val="00202C0E"/>
    <w:rPr>
      <w:color w:val="96607D" w:themeColor="followedHyperlink"/>
      <w:u w:val="single"/>
    </w:rPr>
  </w:style>
  <w:style w:type="paragraph" w:styleId="CommentText">
    <w:name w:val="annotation text"/>
    <w:basedOn w:val="Normal"/>
    <w:link w:val="CommentTextChar"/>
    <w:rsid w:val="00202C0E"/>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202C0E"/>
    <w:rPr>
      <w:rFonts w:ascii="Times New Roman" w:eastAsia="Times New Roman" w:hAnsi="Times New Roman" w:cs="Times New Roman"/>
      <w:kern w:val="0"/>
      <w:sz w:val="20"/>
      <w:szCs w:val="20"/>
      <w:lang w:eastAsia="en-GB"/>
      <w14:ligatures w14:val="none"/>
    </w:rPr>
  </w:style>
  <w:style w:type="table" w:styleId="GridTable1Light">
    <w:name w:val="Grid Table 1 Light"/>
    <w:basedOn w:val="TableNormal"/>
    <w:uiPriority w:val="46"/>
    <w:rsid w:val="00202C0E"/>
    <w:pPr>
      <w:spacing w:before="100"/>
    </w:pPr>
    <w:rPr>
      <w:rFonts w:eastAsiaTheme="minorEastAsia"/>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2">
    <w:name w:val="Body Text 2"/>
    <w:basedOn w:val="Normal"/>
    <w:link w:val="BodyText2Char"/>
    <w:uiPriority w:val="99"/>
    <w:semiHidden/>
    <w:unhideWhenUsed/>
    <w:rsid w:val="00202C0E"/>
    <w:pPr>
      <w:spacing w:before="100" w:after="120" w:line="480" w:lineRule="auto"/>
    </w:pPr>
    <w:rPr>
      <w:rFonts w:eastAsiaTheme="minorEastAsia"/>
      <w:kern w:val="0"/>
      <w:sz w:val="20"/>
      <w:szCs w:val="20"/>
      <w14:ligatures w14:val="none"/>
    </w:rPr>
  </w:style>
  <w:style w:type="character" w:customStyle="1" w:styleId="BodyText2Char">
    <w:name w:val="Body Text 2 Char"/>
    <w:basedOn w:val="DefaultParagraphFont"/>
    <w:link w:val="BodyText2"/>
    <w:uiPriority w:val="99"/>
    <w:semiHidden/>
    <w:rsid w:val="00202C0E"/>
    <w:rPr>
      <w:rFonts w:eastAsiaTheme="minorEastAsia"/>
      <w:kern w:val="0"/>
      <w:sz w:val="20"/>
      <w:szCs w:val="20"/>
      <w14:ligatures w14:val="none"/>
    </w:rPr>
  </w:style>
  <w:style w:type="paragraph" w:styleId="BodyText3">
    <w:name w:val="Body Text 3"/>
    <w:basedOn w:val="Normal"/>
    <w:link w:val="BodyText3Char"/>
    <w:rsid w:val="00202C0E"/>
    <w:pPr>
      <w:spacing w:after="120"/>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202C0E"/>
    <w:rPr>
      <w:rFonts w:ascii="Times New Roman" w:eastAsia="Times New Roman" w:hAnsi="Times New Roman" w:cs="Times New Roman"/>
      <w:kern w:val="0"/>
      <w:sz w:val="16"/>
      <w:szCs w:val="16"/>
      <w:lang w:eastAsia="en-GB"/>
      <w14:ligatures w14:val="none"/>
    </w:rPr>
  </w:style>
  <w:style w:type="character" w:styleId="UnresolvedMention">
    <w:name w:val="Unresolved Mention"/>
    <w:basedOn w:val="DefaultParagraphFont"/>
    <w:uiPriority w:val="99"/>
    <w:semiHidden/>
    <w:unhideWhenUsed/>
    <w:rsid w:val="00202C0E"/>
    <w:rPr>
      <w:color w:val="605E5C"/>
      <w:shd w:val="clear" w:color="auto" w:fill="E1DFDD"/>
    </w:rPr>
  </w:style>
  <w:style w:type="paragraph" w:styleId="TOC2">
    <w:name w:val="toc 2"/>
    <w:basedOn w:val="Normal"/>
    <w:next w:val="Normal"/>
    <w:autoRedefine/>
    <w:uiPriority w:val="39"/>
    <w:unhideWhenUsed/>
    <w:rsid w:val="00202C0E"/>
    <w:pPr>
      <w:tabs>
        <w:tab w:val="right" w:leader="dot" w:pos="9629"/>
      </w:tabs>
      <w:spacing w:before="100" w:after="100" w:line="276" w:lineRule="auto"/>
    </w:pPr>
    <w:rPr>
      <w:rFonts w:eastAsiaTheme="minorEastAsia"/>
      <w:b/>
      <w:bCs w:val="0"/>
      <w:noProof/>
      <w:kern w:val="0"/>
      <w:sz w:val="20"/>
      <w:szCs w:val="20"/>
      <w14:ligatures w14:val="none"/>
    </w:rPr>
  </w:style>
  <w:style w:type="character" w:styleId="PageNumber">
    <w:name w:val="page number"/>
    <w:basedOn w:val="DefaultParagraphFont"/>
    <w:rsid w:val="00202C0E"/>
  </w:style>
  <w:style w:type="table" w:styleId="PlainTable1">
    <w:name w:val="Plain Table 1"/>
    <w:basedOn w:val="TableNormal"/>
    <w:uiPriority w:val="41"/>
    <w:rsid w:val="00202C0E"/>
    <w:pPr>
      <w:spacing w:before="100"/>
    </w:pPr>
    <w:rPr>
      <w:rFonts w:eastAsiaTheme="minorEastAsia"/>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02C0E"/>
    <w:pPr>
      <w:autoSpaceDE w:val="0"/>
      <w:autoSpaceDN w:val="0"/>
      <w:adjustRightInd w:val="0"/>
    </w:pPr>
    <w:rPr>
      <w:rFonts w:ascii="Meta Plus Normal" w:eastAsia="Times New Roman" w:hAnsi="Meta Plus Normal" w:cs="Meta Plus Normal"/>
      <w:color w:val="000000"/>
      <w:kern w:val="0"/>
      <w:sz w:val="24"/>
      <w:szCs w:val="24"/>
      <w:lang w:eastAsia="en-GB"/>
      <w14:ligatures w14:val="none"/>
    </w:rPr>
  </w:style>
  <w:style w:type="paragraph" w:customStyle="1" w:styleId="paragraph">
    <w:name w:val="paragraph"/>
    <w:basedOn w:val="Normal"/>
    <w:rsid w:val="00202C0E"/>
    <w:pPr>
      <w:spacing w:before="100" w:beforeAutospacing="1" w:after="100" w:afterAutospacing="1"/>
    </w:pPr>
    <w:rPr>
      <w:rFonts w:ascii="Calibri" w:hAnsi="Calibri" w:cs="Calibri"/>
      <w:kern w:val="0"/>
      <w:lang w:eastAsia="en-GB"/>
      <w14:ligatures w14:val="none"/>
    </w:rPr>
  </w:style>
  <w:style w:type="character" w:customStyle="1" w:styleId="normaltextrun">
    <w:name w:val="normaltextrun"/>
    <w:basedOn w:val="DefaultParagraphFont"/>
    <w:rsid w:val="00202C0E"/>
  </w:style>
  <w:style w:type="character" w:customStyle="1" w:styleId="eop">
    <w:name w:val="eop"/>
    <w:basedOn w:val="DefaultParagraphFont"/>
    <w:rsid w:val="00202C0E"/>
  </w:style>
  <w:style w:type="character" w:styleId="CommentReference">
    <w:name w:val="annotation reference"/>
    <w:basedOn w:val="DefaultParagraphFont"/>
    <w:uiPriority w:val="99"/>
    <w:semiHidden/>
    <w:unhideWhenUsed/>
    <w:rsid w:val="00202C0E"/>
    <w:rPr>
      <w:sz w:val="16"/>
      <w:szCs w:val="16"/>
    </w:rPr>
  </w:style>
  <w:style w:type="paragraph" w:styleId="CommentSubject">
    <w:name w:val="annotation subject"/>
    <w:basedOn w:val="CommentText"/>
    <w:next w:val="CommentText"/>
    <w:link w:val="CommentSubjectChar"/>
    <w:uiPriority w:val="99"/>
    <w:semiHidden/>
    <w:unhideWhenUsed/>
    <w:rsid w:val="00202C0E"/>
    <w:pPr>
      <w:spacing w:before="100" w:after="200"/>
    </w:pPr>
    <w:rPr>
      <w:rFonts w:asciiTheme="minorHAnsi" w:eastAsiaTheme="minorEastAsia" w:hAnsiTheme="minorHAnsi" w:cstheme="minorBidi"/>
      <w:b/>
      <w:bCs w:val="0"/>
      <w:lang w:eastAsia="en-US"/>
    </w:rPr>
  </w:style>
  <w:style w:type="character" w:customStyle="1" w:styleId="CommentSubjectChar">
    <w:name w:val="Comment Subject Char"/>
    <w:basedOn w:val="CommentTextChar"/>
    <w:link w:val="CommentSubject"/>
    <w:uiPriority w:val="99"/>
    <w:semiHidden/>
    <w:rsid w:val="00202C0E"/>
    <w:rPr>
      <w:rFonts w:ascii="Times New Roman" w:eastAsiaTheme="minorEastAsia" w:hAnsi="Times New Roman" w:cs="Times New Roman"/>
      <w:b/>
      <w:bCs/>
      <w:kern w:val="0"/>
      <w:sz w:val="20"/>
      <w:szCs w:val="20"/>
      <w:lang w:eastAsia="en-GB"/>
      <w14:ligatures w14:val="none"/>
    </w:rPr>
  </w:style>
  <w:style w:type="character" w:styleId="Mention">
    <w:name w:val="Mention"/>
    <w:basedOn w:val="DefaultParagraphFont"/>
    <w:uiPriority w:val="99"/>
    <w:unhideWhenUsed/>
    <w:rsid w:val="00202C0E"/>
    <w:rPr>
      <w:color w:val="2B579A"/>
      <w:shd w:val="clear" w:color="auto" w:fill="E1DFDD"/>
    </w:rPr>
  </w:style>
  <w:style w:type="paragraph" w:styleId="Revision">
    <w:name w:val="Revision"/>
    <w:hidden/>
    <w:uiPriority w:val="99"/>
    <w:semiHidden/>
    <w:rsid w:val="00202C0E"/>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9013">
      <w:bodyDiv w:val="1"/>
      <w:marLeft w:val="0"/>
      <w:marRight w:val="0"/>
      <w:marTop w:val="0"/>
      <w:marBottom w:val="0"/>
      <w:divBdr>
        <w:top w:val="none" w:sz="0" w:space="0" w:color="auto"/>
        <w:left w:val="none" w:sz="0" w:space="0" w:color="auto"/>
        <w:bottom w:val="none" w:sz="0" w:space="0" w:color="auto"/>
        <w:right w:val="none" w:sz="0" w:space="0" w:color="auto"/>
      </w:divBdr>
      <w:divsChild>
        <w:div w:id="2051027821">
          <w:marLeft w:val="0"/>
          <w:marRight w:val="0"/>
          <w:marTop w:val="0"/>
          <w:marBottom w:val="0"/>
          <w:divBdr>
            <w:top w:val="none" w:sz="0" w:space="0" w:color="auto"/>
            <w:left w:val="none" w:sz="0" w:space="0" w:color="auto"/>
            <w:bottom w:val="none" w:sz="0" w:space="0" w:color="auto"/>
            <w:right w:val="none" w:sz="0" w:space="0" w:color="auto"/>
          </w:divBdr>
          <w:divsChild>
            <w:div w:id="290744627">
              <w:marLeft w:val="0"/>
              <w:marRight w:val="0"/>
              <w:marTop w:val="0"/>
              <w:marBottom w:val="0"/>
              <w:divBdr>
                <w:top w:val="none" w:sz="0" w:space="0" w:color="auto"/>
                <w:left w:val="none" w:sz="0" w:space="0" w:color="auto"/>
                <w:bottom w:val="none" w:sz="0" w:space="0" w:color="auto"/>
                <w:right w:val="none" w:sz="0" w:space="0" w:color="auto"/>
              </w:divBdr>
            </w:div>
          </w:divsChild>
        </w:div>
        <w:div w:id="874270379">
          <w:marLeft w:val="0"/>
          <w:marRight w:val="0"/>
          <w:marTop w:val="0"/>
          <w:marBottom w:val="0"/>
          <w:divBdr>
            <w:top w:val="none" w:sz="0" w:space="0" w:color="auto"/>
            <w:left w:val="none" w:sz="0" w:space="0" w:color="auto"/>
            <w:bottom w:val="none" w:sz="0" w:space="0" w:color="auto"/>
            <w:right w:val="none" w:sz="0" w:space="0" w:color="auto"/>
          </w:divBdr>
          <w:divsChild>
            <w:div w:id="2036691239">
              <w:marLeft w:val="0"/>
              <w:marRight w:val="0"/>
              <w:marTop w:val="0"/>
              <w:marBottom w:val="0"/>
              <w:divBdr>
                <w:top w:val="none" w:sz="0" w:space="0" w:color="auto"/>
                <w:left w:val="none" w:sz="0" w:space="0" w:color="auto"/>
                <w:bottom w:val="none" w:sz="0" w:space="0" w:color="auto"/>
                <w:right w:val="none" w:sz="0" w:space="0" w:color="auto"/>
              </w:divBdr>
            </w:div>
            <w:div w:id="1871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0489">
      <w:bodyDiv w:val="1"/>
      <w:marLeft w:val="0"/>
      <w:marRight w:val="0"/>
      <w:marTop w:val="0"/>
      <w:marBottom w:val="0"/>
      <w:divBdr>
        <w:top w:val="none" w:sz="0" w:space="0" w:color="auto"/>
        <w:left w:val="none" w:sz="0" w:space="0" w:color="auto"/>
        <w:bottom w:val="none" w:sz="0" w:space="0" w:color="auto"/>
        <w:right w:val="none" w:sz="0" w:space="0" w:color="auto"/>
      </w:divBdr>
      <w:divsChild>
        <w:div w:id="1556969807">
          <w:marLeft w:val="0"/>
          <w:marRight w:val="0"/>
          <w:marTop w:val="0"/>
          <w:marBottom w:val="0"/>
          <w:divBdr>
            <w:top w:val="none" w:sz="0" w:space="0" w:color="auto"/>
            <w:left w:val="none" w:sz="0" w:space="0" w:color="auto"/>
            <w:bottom w:val="none" w:sz="0" w:space="0" w:color="auto"/>
            <w:right w:val="none" w:sz="0" w:space="0" w:color="auto"/>
          </w:divBdr>
          <w:divsChild>
            <w:div w:id="247737052">
              <w:marLeft w:val="0"/>
              <w:marRight w:val="0"/>
              <w:marTop w:val="0"/>
              <w:marBottom w:val="0"/>
              <w:divBdr>
                <w:top w:val="none" w:sz="0" w:space="0" w:color="auto"/>
                <w:left w:val="none" w:sz="0" w:space="0" w:color="auto"/>
                <w:bottom w:val="none" w:sz="0" w:space="0" w:color="auto"/>
                <w:right w:val="none" w:sz="0" w:space="0" w:color="auto"/>
              </w:divBdr>
            </w:div>
          </w:divsChild>
        </w:div>
        <w:div w:id="832641229">
          <w:marLeft w:val="0"/>
          <w:marRight w:val="0"/>
          <w:marTop w:val="0"/>
          <w:marBottom w:val="0"/>
          <w:divBdr>
            <w:top w:val="none" w:sz="0" w:space="0" w:color="auto"/>
            <w:left w:val="none" w:sz="0" w:space="0" w:color="auto"/>
            <w:bottom w:val="none" w:sz="0" w:space="0" w:color="auto"/>
            <w:right w:val="none" w:sz="0" w:space="0" w:color="auto"/>
          </w:divBdr>
          <w:divsChild>
            <w:div w:id="54817611">
              <w:marLeft w:val="0"/>
              <w:marRight w:val="0"/>
              <w:marTop w:val="0"/>
              <w:marBottom w:val="0"/>
              <w:divBdr>
                <w:top w:val="none" w:sz="0" w:space="0" w:color="auto"/>
                <w:left w:val="none" w:sz="0" w:space="0" w:color="auto"/>
                <w:bottom w:val="none" w:sz="0" w:space="0" w:color="auto"/>
                <w:right w:val="none" w:sz="0" w:space="0" w:color="auto"/>
              </w:divBdr>
            </w:div>
          </w:divsChild>
        </w:div>
        <w:div w:id="407654259">
          <w:marLeft w:val="0"/>
          <w:marRight w:val="0"/>
          <w:marTop w:val="0"/>
          <w:marBottom w:val="0"/>
          <w:divBdr>
            <w:top w:val="none" w:sz="0" w:space="0" w:color="auto"/>
            <w:left w:val="none" w:sz="0" w:space="0" w:color="auto"/>
            <w:bottom w:val="none" w:sz="0" w:space="0" w:color="auto"/>
            <w:right w:val="none" w:sz="0" w:space="0" w:color="auto"/>
          </w:divBdr>
          <w:divsChild>
            <w:div w:id="193546716">
              <w:marLeft w:val="0"/>
              <w:marRight w:val="0"/>
              <w:marTop w:val="0"/>
              <w:marBottom w:val="0"/>
              <w:divBdr>
                <w:top w:val="none" w:sz="0" w:space="0" w:color="auto"/>
                <w:left w:val="none" w:sz="0" w:space="0" w:color="auto"/>
                <w:bottom w:val="none" w:sz="0" w:space="0" w:color="auto"/>
                <w:right w:val="none" w:sz="0" w:space="0" w:color="auto"/>
              </w:divBdr>
            </w:div>
          </w:divsChild>
        </w:div>
        <w:div w:id="1304045772">
          <w:marLeft w:val="0"/>
          <w:marRight w:val="0"/>
          <w:marTop w:val="0"/>
          <w:marBottom w:val="0"/>
          <w:divBdr>
            <w:top w:val="none" w:sz="0" w:space="0" w:color="auto"/>
            <w:left w:val="none" w:sz="0" w:space="0" w:color="auto"/>
            <w:bottom w:val="none" w:sz="0" w:space="0" w:color="auto"/>
            <w:right w:val="none" w:sz="0" w:space="0" w:color="auto"/>
          </w:divBdr>
          <w:divsChild>
            <w:div w:id="399719840">
              <w:marLeft w:val="0"/>
              <w:marRight w:val="0"/>
              <w:marTop w:val="0"/>
              <w:marBottom w:val="0"/>
              <w:divBdr>
                <w:top w:val="none" w:sz="0" w:space="0" w:color="auto"/>
                <w:left w:val="none" w:sz="0" w:space="0" w:color="auto"/>
                <w:bottom w:val="none" w:sz="0" w:space="0" w:color="auto"/>
                <w:right w:val="none" w:sz="0" w:space="0" w:color="auto"/>
              </w:divBdr>
            </w:div>
          </w:divsChild>
        </w:div>
        <w:div w:id="960190243">
          <w:marLeft w:val="0"/>
          <w:marRight w:val="0"/>
          <w:marTop w:val="0"/>
          <w:marBottom w:val="0"/>
          <w:divBdr>
            <w:top w:val="none" w:sz="0" w:space="0" w:color="auto"/>
            <w:left w:val="none" w:sz="0" w:space="0" w:color="auto"/>
            <w:bottom w:val="none" w:sz="0" w:space="0" w:color="auto"/>
            <w:right w:val="none" w:sz="0" w:space="0" w:color="auto"/>
          </w:divBdr>
          <w:divsChild>
            <w:div w:id="671837847">
              <w:marLeft w:val="0"/>
              <w:marRight w:val="0"/>
              <w:marTop w:val="0"/>
              <w:marBottom w:val="0"/>
              <w:divBdr>
                <w:top w:val="none" w:sz="0" w:space="0" w:color="auto"/>
                <w:left w:val="none" w:sz="0" w:space="0" w:color="auto"/>
                <w:bottom w:val="none" w:sz="0" w:space="0" w:color="auto"/>
                <w:right w:val="none" w:sz="0" w:space="0" w:color="auto"/>
              </w:divBdr>
            </w:div>
          </w:divsChild>
        </w:div>
        <w:div w:id="1367027945">
          <w:marLeft w:val="0"/>
          <w:marRight w:val="0"/>
          <w:marTop w:val="0"/>
          <w:marBottom w:val="0"/>
          <w:divBdr>
            <w:top w:val="none" w:sz="0" w:space="0" w:color="auto"/>
            <w:left w:val="none" w:sz="0" w:space="0" w:color="auto"/>
            <w:bottom w:val="none" w:sz="0" w:space="0" w:color="auto"/>
            <w:right w:val="none" w:sz="0" w:space="0" w:color="auto"/>
          </w:divBdr>
          <w:divsChild>
            <w:div w:id="38866680">
              <w:marLeft w:val="0"/>
              <w:marRight w:val="0"/>
              <w:marTop w:val="0"/>
              <w:marBottom w:val="0"/>
              <w:divBdr>
                <w:top w:val="none" w:sz="0" w:space="0" w:color="auto"/>
                <w:left w:val="none" w:sz="0" w:space="0" w:color="auto"/>
                <w:bottom w:val="none" w:sz="0" w:space="0" w:color="auto"/>
                <w:right w:val="none" w:sz="0" w:space="0" w:color="auto"/>
              </w:divBdr>
            </w:div>
          </w:divsChild>
        </w:div>
        <w:div w:id="486868905">
          <w:marLeft w:val="0"/>
          <w:marRight w:val="0"/>
          <w:marTop w:val="0"/>
          <w:marBottom w:val="0"/>
          <w:divBdr>
            <w:top w:val="none" w:sz="0" w:space="0" w:color="auto"/>
            <w:left w:val="none" w:sz="0" w:space="0" w:color="auto"/>
            <w:bottom w:val="none" w:sz="0" w:space="0" w:color="auto"/>
            <w:right w:val="none" w:sz="0" w:space="0" w:color="auto"/>
          </w:divBdr>
          <w:divsChild>
            <w:div w:id="1699621748">
              <w:marLeft w:val="0"/>
              <w:marRight w:val="0"/>
              <w:marTop w:val="0"/>
              <w:marBottom w:val="0"/>
              <w:divBdr>
                <w:top w:val="none" w:sz="0" w:space="0" w:color="auto"/>
                <w:left w:val="none" w:sz="0" w:space="0" w:color="auto"/>
                <w:bottom w:val="none" w:sz="0" w:space="0" w:color="auto"/>
                <w:right w:val="none" w:sz="0" w:space="0" w:color="auto"/>
              </w:divBdr>
            </w:div>
          </w:divsChild>
        </w:div>
        <w:div w:id="483399798">
          <w:marLeft w:val="0"/>
          <w:marRight w:val="0"/>
          <w:marTop w:val="0"/>
          <w:marBottom w:val="0"/>
          <w:divBdr>
            <w:top w:val="none" w:sz="0" w:space="0" w:color="auto"/>
            <w:left w:val="none" w:sz="0" w:space="0" w:color="auto"/>
            <w:bottom w:val="none" w:sz="0" w:space="0" w:color="auto"/>
            <w:right w:val="none" w:sz="0" w:space="0" w:color="auto"/>
          </w:divBdr>
          <w:divsChild>
            <w:div w:id="1452825144">
              <w:marLeft w:val="0"/>
              <w:marRight w:val="0"/>
              <w:marTop w:val="0"/>
              <w:marBottom w:val="0"/>
              <w:divBdr>
                <w:top w:val="none" w:sz="0" w:space="0" w:color="auto"/>
                <w:left w:val="none" w:sz="0" w:space="0" w:color="auto"/>
                <w:bottom w:val="none" w:sz="0" w:space="0" w:color="auto"/>
                <w:right w:val="none" w:sz="0" w:space="0" w:color="auto"/>
              </w:divBdr>
            </w:div>
            <w:div w:id="883980750">
              <w:marLeft w:val="0"/>
              <w:marRight w:val="0"/>
              <w:marTop w:val="0"/>
              <w:marBottom w:val="0"/>
              <w:divBdr>
                <w:top w:val="none" w:sz="0" w:space="0" w:color="auto"/>
                <w:left w:val="none" w:sz="0" w:space="0" w:color="auto"/>
                <w:bottom w:val="none" w:sz="0" w:space="0" w:color="auto"/>
                <w:right w:val="none" w:sz="0" w:space="0" w:color="auto"/>
              </w:divBdr>
            </w:div>
            <w:div w:id="287123916">
              <w:marLeft w:val="0"/>
              <w:marRight w:val="0"/>
              <w:marTop w:val="0"/>
              <w:marBottom w:val="0"/>
              <w:divBdr>
                <w:top w:val="none" w:sz="0" w:space="0" w:color="auto"/>
                <w:left w:val="none" w:sz="0" w:space="0" w:color="auto"/>
                <w:bottom w:val="none" w:sz="0" w:space="0" w:color="auto"/>
                <w:right w:val="none" w:sz="0" w:space="0" w:color="auto"/>
              </w:divBdr>
            </w:div>
          </w:divsChild>
        </w:div>
        <w:div w:id="1341816775">
          <w:marLeft w:val="0"/>
          <w:marRight w:val="0"/>
          <w:marTop w:val="0"/>
          <w:marBottom w:val="0"/>
          <w:divBdr>
            <w:top w:val="none" w:sz="0" w:space="0" w:color="auto"/>
            <w:left w:val="none" w:sz="0" w:space="0" w:color="auto"/>
            <w:bottom w:val="none" w:sz="0" w:space="0" w:color="auto"/>
            <w:right w:val="none" w:sz="0" w:space="0" w:color="auto"/>
          </w:divBdr>
          <w:divsChild>
            <w:div w:id="1855151630">
              <w:marLeft w:val="0"/>
              <w:marRight w:val="0"/>
              <w:marTop w:val="0"/>
              <w:marBottom w:val="0"/>
              <w:divBdr>
                <w:top w:val="none" w:sz="0" w:space="0" w:color="auto"/>
                <w:left w:val="none" w:sz="0" w:space="0" w:color="auto"/>
                <w:bottom w:val="none" w:sz="0" w:space="0" w:color="auto"/>
                <w:right w:val="none" w:sz="0" w:space="0" w:color="auto"/>
              </w:divBdr>
            </w:div>
          </w:divsChild>
        </w:div>
        <w:div w:id="340282870">
          <w:marLeft w:val="0"/>
          <w:marRight w:val="0"/>
          <w:marTop w:val="0"/>
          <w:marBottom w:val="0"/>
          <w:divBdr>
            <w:top w:val="none" w:sz="0" w:space="0" w:color="auto"/>
            <w:left w:val="none" w:sz="0" w:space="0" w:color="auto"/>
            <w:bottom w:val="none" w:sz="0" w:space="0" w:color="auto"/>
            <w:right w:val="none" w:sz="0" w:space="0" w:color="auto"/>
          </w:divBdr>
          <w:divsChild>
            <w:div w:id="291180262">
              <w:marLeft w:val="0"/>
              <w:marRight w:val="0"/>
              <w:marTop w:val="0"/>
              <w:marBottom w:val="0"/>
              <w:divBdr>
                <w:top w:val="none" w:sz="0" w:space="0" w:color="auto"/>
                <w:left w:val="none" w:sz="0" w:space="0" w:color="auto"/>
                <w:bottom w:val="none" w:sz="0" w:space="0" w:color="auto"/>
                <w:right w:val="none" w:sz="0" w:space="0" w:color="auto"/>
              </w:divBdr>
            </w:div>
          </w:divsChild>
        </w:div>
        <w:div w:id="1702169032">
          <w:marLeft w:val="0"/>
          <w:marRight w:val="0"/>
          <w:marTop w:val="0"/>
          <w:marBottom w:val="0"/>
          <w:divBdr>
            <w:top w:val="none" w:sz="0" w:space="0" w:color="auto"/>
            <w:left w:val="none" w:sz="0" w:space="0" w:color="auto"/>
            <w:bottom w:val="none" w:sz="0" w:space="0" w:color="auto"/>
            <w:right w:val="none" w:sz="0" w:space="0" w:color="auto"/>
          </w:divBdr>
          <w:divsChild>
            <w:div w:id="1862819219">
              <w:marLeft w:val="0"/>
              <w:marRight w:val="0"/>
              <w:marTop w:val="0"/>
              <w:marBottom w:val="0"/>
              <w:divBdr>
                <w:top w:val="none" w:sz="0" w:space="0" w:color="auto"/>
                <w:left w:val="none" w:sz="0" w:space="0" w:color="auto"/>
                <w:bottom w:val="none" w:sz="0" w:space="0" w:color="auto"/>
                <w:right w:val="none" w:sz="0" w:space="0" w:color="auto"/>
              </w:divBdr>
            </w:div>
          </w:divsChild>
        </w:div>
        <w:div w:id="1801804654">
          <w:marLeft w:val="0"/>
          <w:marRight w:val="0"/>
          <w:marTop w:val="0"/>
          <w:marBottom w:val="0"/>
          <w:divBdr>
            <w:top w:val="none" w:sz="0" w:space="0" w:color="auto"/>
            <w:left w:val="none" w:sz="0" w:space="0" w:color="auto"/>
            <w:bottom w:val="none" w:sz="0" w:space="0" w:color="auto"/>
            <w:right w:val="none" w:sz="0" w:space="0" w:color="auto"/>
          </w:divBdr>
          <w:divsChild>
            <w:div w:id="1244266772">
              <w:marLeft w:val="0"/>
              <w:marRight w:val="0"/>
              <w:marTop w:val="0"/>
              <w:marBottom w:val="0"/>
              <w:divBdr>
                <w:top w:val="none" w:sz="0" w:space="0" w:color="auto"/>
                <w:left w:val="none" w:sz="0" w:space="0" w:color="auto"/>
                <w:bottom w:val="none" w:sz="0" w:space="0" w:color="auto"/>
                <w:right w:val="none" w:sz="0" w:space="0" w:color="auto"/>
              </w:divBdr>
            </w:div>
          </w:divsChild>
        </w:div>
        <w:div w:id="952442246">
          <w:marLeft w:val="0"/>
          <w:marRight w:val="0"/>
          <w:marTop w:val="0"/>
          <w:marBottom w:val="0"/>
          <w:divBdr>
            <w:top w:val="none" w:sz="0" w:space="0" w:color="auto"/>
            <w:left w:val="none" w:sz="0" w:space="0" w:color="auto"/>
            <w:bottom w:val="none" w:sz="0" w:space="0" w:color="auto"/>
            <w:right w:val="none" w:sz="0" w:space="0" w:color="auto"/>
          </w:divBdr>
          <w:divsChild>
            <w:div w:id="657153132">
              <w:marLeft w:val="0"/>
              <w:marRight w:val="0"/>
              <w:marTop w:val="0"/>
              <w:marBottom w:val="0"/>
              <w:divBdr>
                <w:top w:val="none" w:sz="0" w:space="0" w:color="auto"/>
                <w:left w:val="none" w:sz="0" w:space="0" w:color="auto"/>
                <w:bottom w:val="none" w:sz="0" w:space="0" w:color="auto"/>
                <w:right w:val="none" w:sz="0" w:space="0" w:color="auto"/>
              </w:divBdr>
            </w:div>
          </w:divsChild>
        </w:div>
        <w:div w:id="75131035">
          <w:marLeft w:val="0"/>
          <w:marRight w:val="0"/>
          <w:marTop w:val="0"/>
          <w:marBottom w:val="0"/>
          <w:divBdr>
            <w:top w:val="none" w:sz="0" w:space="0" w:color="auto"/>
            <w:left w:val="none" w:sz="0" w:space="0" w:color="auto"/>
            <w:bottom w:val="none" w:sz="0" w:space="0" w:color="auto"/>
            <w:right w:val="none" w:sz="0" w:space="0" w:color="auto"/>
          </w:divBdr>
          <w:divsChild>
            <w:div w:id="932085182">
              <w:marLeft w:val="0"/>
              <w:marRight w:val="0"/>
              <w:marTop w:val="0"/>
              <w:marBottom w:val="0"/>
              <w:divBdr>
                <w:top w:val="none" w:sz="0" w:space="0" w:color="auto"/>
                <w:left w:val="none" w:sz="0" w:space="0" w:color="auto"/>
                <w:bottom w:val="none" w:sz="0" w:space="0" w:color="auto"/>
                <w:right w:val="none" w:sz="0" w:space="0" w:color="auto"/>
              </w:divBdr>
            </w:div>
          </w:divsChild>
        </w:div>
        <w:div w:id="290599616">
          <w:marLeft w:val="0"/>
          <w:marRight w:val="0"/>
          <w:marTop w:val="0"/>
          <w:marBottom w:val="0"/>
          <w:divBdr>
            <w:top w:val="none" w:sz="0" w:space="0" w:color="auto"/>
            <w:left w:val="none" w:sz="0" w:space="0" w:color="auto"/>
            <w:bottom w:val="none" w:sz="0" w:space="0" w:color="auto"/>
            <w:right w:val="none" w:sz="0" w:space="0" w:color="auto"/>
          </w:divBdr>
          <w:divsChild>
            <w:div w:id="702750636">
              <w:marLeft w:val="0"/>
              <w:marRight w:val="0"/>
              <w:marTop w:val="0"/>
              <w:marBottom w:val="0"/>
              <w:divBdr>
                <w:top w:val="none" w:sz="0" w:space="0" w:color="auto"/>
                <w:left w:val="none" w:sz="0" w:space="0" w:color="auto"/>
                <w:bottom w:val="none" w:sz="0" w:space="0" w:color="auto"/>
                <w:right w:val="none" w:sz="0" w:space="0" w:color="auto"/>
              </w:divBdr>
            </w:div>
          </w:divsChild>
        </w:div>
        <w:div w:id="417019031">
          <w:marLeft w:val="0"/>
          <w:marRight w:val="0"/>
          <w:marTop w:val="0"/>
          <w:marBottom w:val="0"/>
          <w:divBdr>
            <w:top w:val="none" w:sz="0" w:space="0" w:color="auto"/>
            <w:left w:val="none" w:sz="0" w:space="0" w:color="auto"/>
            <w:bottom w:val="none" w:sz="0" w:space="0" w:color="auto"/>
            <w:right w:val="none" w:sz="0" w:space="0" w:color="auto"/>
          </w:divBdr>
          <w:divsChild>
            <w:div w:id="1960644790">
              <w:marLeft w:val="0"/>
              <w:marRight w:val="0"/>
              <w:marTop w:val="0"/>
              <w:marBottom w:val="0"/>
              <w:divBdr>
                <w:top w:val="none" w:sz="0" w:space="0" w:color="auto"/>
                <w:left w:val="none" w:sz="0" w:space="0" w:color="auto"/>
                <w:bottom w:val="none" w:sz="0" w:space="0" w:color="auto"/>
                <w:right w:val="none" w:sz="0" w:space="0" w:color="auto"/>
              </w:divBdr>
            </w:div>
          </w:divsChild>
        </w:div>
        <w:div w:id="2095591868">
          <w:marLeft w:val="0"/>
          <w:marRight w:val="0"/>
          <w:marTop w:val="0"/>
          <w:marBottom w:val="0"/>
          <w:divBdr>
            <w:top w:val="none" w:sz="0" w:space="0" w:color="auto"/>
            <w:left w:val="none" w:sz="0" w:space="0" w:color="auto"/>
            <w:bottom w:val="none" w:sz="0" w:space="0" w:color="auto"/>
            <w:right w:val="none" w:sz="0" w:space="0" w:color="auto"/>
          </w:divBdr>
          <w:divsChild>
            <w:div w:id="528030532">
              <w:marLeft w:val="0"/>
              <w:marRight w:val="0"/>
              <w:marTop w:val="0"/>
              <w:marBottom w:val="0"/>
              <w:divBdr>
                <w:top w:val="none" w:sz="0" w:space="0" w:color="auto"/>
                <w:left w:val="none" w:sz="0" w:space="0" w:color="auto"/>
                <w:bottom w:val="none" w:sz="0" w:space="0" w:color="auto"/>
                <w:right w:val="none" w:sz="0" w:space="0" w:color="auto"/>
              </w:divBdr>
            </w:div>
          </w:divsChild>
        </w:div>
        <w:div w:id="460684589">
          <w:marLeft w:val="0"/>
          <w:marRight w:val="0"/>
          <w:marTop w:val="0"/>
          <w:marBottom w:val="0"/>
          <w:divBdr>
            <w:top w:val="none" w:sz="0" w:space="0" w:color="auto"/>
            <w:left w:val="none" w:sz="0" w:space="0" w:color="auto"/>
            <w:bottom w:val="none" w:sz="0" w:space="0" w:color="auto"/>
            <w:right w:val="none" w:sz="0" w:space="0" w:color="auto"/>
          </w:divBdr>
          <w:divsChild>
            <w:div w:id="196940682">
              <w:marLeft w:val="0"/>
              <w:marRight w:val="0"/>
              <w:marTop w:val="0"/>
              <w:marBottom w:val="0"/>
              <w:divBdr>
                <w:top w:val="none" w:sz="0" w:space="0" w:color="auto"/>
                <w:left w:val="none" w:sz="0" w:space="0" w:color="auto"/>
                <w:bottom w:val="none" w:sz="0" w:space="0" w:color="auto"/>
                <w:right w:val="none" w:sz="0" w:space="0" w:color="auto"/>
              </w:divBdr>
            </w:div>
          </w:divsChild>
        </w:div>
        <w:div w:id="1359889692">
          <w:marLeft w:val="0"/>
          <w:marRight w:val="0"/>
          <w:marTop w:val="0"/>
          <w:marBottom w:val="0"/>
          <w:divBdr>
            <w:top w:val="none" w:sz="0" w:space="0" w:color="auto"/>
            <w:left w:val="none" w:sz="0" w:space="0" w:color="auto"/>
            <w:bottom w:val="none" w:sz="0" w:space="0" w:color="auto"/>
            <w:right w:val="none" w:sz="0" w:space="0" w:color="auto"/>
          </w:divBdr>
          <w:divsChild>
            <w:div w:id="1446080215">
              <w:marLeft w:val="0"/>
              <w:marRight w:val="0"/>
              <w:marTop w:val="0"/>
              <w:marBottom w:val="0"/>
              <w:divBdr>
                <w:top w:val="none" w:sz="0" w:space="0" w:color="auto"/>
                <w:left w:val="none" w:sz="0" w:space="0" w:color="auto"/>
                <w:bottom w:val="none" w:sz="0" w:space="0" w:color="auto"/>
                <w:right w:val="none" w:sz="0" w:space="0" w:color="auto"/>
              </w:divBdr>
            </w:div>
          </w:divsChild>
        </w:div>
        <w:div w:id="2110736311">
          <w:marLeft w:val="0"/>
          <w:marRight w:val="0"/>
          <w:marTop w:val="0"/>
          <w:marBottom w:val="0"/>
          <w:divBdr>
            <w:top w:val="none" w:sz="0" w:space="0" w:color="auto"/>
            <w:left w:val="none" w:sz="0" w:space="0" w:color="auto"/>
            <w:bottom w:val="none" w:sz="0" w:space="0" w:color="auto"/>
            <w:right w:val="none" w:sz="0" w:space="0" w:color="auto"/>
          </w:divBdr>
          <w:divsChild>
            <w:div w:id="1682051670">
              <w:marLeft w:val="0"/>
              <w:marRight w:val="0"/>
              <w:marTop w:val="0"/>
              <w:marBottom w:val="0"/>
              <w:divBdr>
                <w:top w:val="none" w:sz="0" w:space="0" w:color="auto"/>
                <w:left w:val="none" w:sz="0" w:space="0" w:color="auto"/>
                <w:bottom w:val="none" w:sz="0" w:space="0" w:color="auto"/>
                <w:right w:val="none" w:sz="0" w:space="0" w:color="auto"/>
              </w:divBdr>
            </w:div>
          </w:divsChild>
        </w:div>
        <w:div w:id="708073222">
          <w:marLeft w:val="0"/>
          <w:marRight w:val="0"/>
          <w:marTop w:val="0"/>
          <w:marBottom w:val="0"/>
          <w:divBdr>
            <w:top w:val="none" w:sz="0" w:space="0" w:color="auto"/>
            <w:left w:val="none" w:sz="0" w:space="0" w:color="auto"/>
            <w:bottom w:val="none" w:sz="0" w:space="0" w:color="auto"/>
            <w:right w:val="none" w:sz="0" w:space="0" w:color="auto"/>
          </w:divBdr>
          <w:divsChild>
            <w:div w:id="1223059181">
              <w:marLeft w:val="0"/>
              <w:marRight w:val="0"/>
              <w:marTop w:val="0"/>
              <w:marBottom w:val="0"/>
              <w:divBdr>
                <w:top w:val="none" w:sz="0" w:space="0" w:color="auto"/>
                <w:left w:val="none" w:sz="0" w:space="0" w:color="auto"/>
                <w:bottom w:val="none" w:sz="0" w:space="0" w:color="auto"/>
                <w:right w:val="none" w:sz="0" w:space="0" w:color="auto"/>
              </w:divBdr>
            </w:div>
          </w:divsChild>
        </w:div>
        <w:div w:id="556009359">
          <w:marLeft w:val="0"/>
          <w:marRight w:val="0"/>
          <w:marTop w:val="0"/>
          <w:marBottom w:val="0"/>
          <w:divBdr>
            <w:top w:val="none" w:sz="0" w:space="0" w:color="auto"/>
            <w:left w:val="none" w:sz="0" w:space="0" w:color="auto"/>
            <w:bottom w:val="none" w:sz="0" w:space="0" w:color="auto"/>
            <w:right w:val="none" w:sz="0" w:space="0" w:color="auto"/>
          </w:divBdr>
          <w:divsChild>
            <w:div w:id="888758500">
              <w:marLeft w:val="0"/>
              <w:marRight w:val="0"/>
              <w:marTop w:val="0"/>
              <w:marBottom w:val="0"/>
              <w:divBdr>
                <w:top w:val="none" w:sz="0" w:space="0" w:color="auto"/>
                <w:left w:val="none" w:sz="0" w:space="0" w:color="auto"/>
                <w:bottom w:val="none" w:sz="0" w:space="0" w:color="auto"/>
                <w:right w:val="none" w:sz="0" w:space="0" w:color="auto"/>
              </w:divBdr>
            </w:div>
          </w:divsChild>
        </w:div>
        <w:div w:id="2029789742">
          <w:marLeft w:val="0"/>
          <w:marRight w:val="0"/>
          <w:marTop w:val="0"/>
          <w:marBottom w:val="0"/>
          <w:divBdr>
            <w:top w:val="none" w:sz="0" w:space="0" w:color="auto"/>
            <w:left w:val="none" w:sz="0" w:space="0" w:color="auto"/>
            <w:bottom w:val="none" w:sz="0" w:space="0" w:color="auto"/>
            <w:right w:val="none" w:sz="0" w:space="0" w:color="auto"/>
          </w:divBdr>
          <w:divsChild>
            <w:div w:id="352196366">
              <w:marLeft w:val="0"/>
              <w:marRight w:val="0"/>
              <w:marTop w:val="0"/>
              <w:marBottom w:val="0"/>
              <w:divBdr>
                <w:top w:val="none" w:sz="0" w:space="0" w:color="auto"/>
                <w:left w:val="none" w:sz="0" w:space="0" w:color="auto"/>
                <w:bottom w:val="none" w:sz="0" w:space="0" w:color="auto"/>
                <w:right w:val="none" w:sz="0" w:space="0" w:color="auto"/>
              </w:divBdr>
            </w:div>
          </w:divsChild>
        </w:div>
        <w:div w:id="1170291850">
          <w:marLeft w:val="0"/>
          <w:marRight w:val="0"/>
          <w:marTop w:val="0"/>
          <w:marBottom w:val="0"/>
          <w:divBdr>
            <w:top w:val="none" w:sz="0" w:space="0" w:color="auto"/>
            <w:left w:val="none" w:sz="0" w:space="0" w:color="auto"/>
            <w:bottom w:val="none" w:sz="0" w:space="0" w:color="auto"/>
            <w:right w:val="none" w:sz="0" w:space="0" w:color="auto"/>
          </w:divBdr>
          <w:divsChild>
            <w:div w:id="1198005693">
              <w:marLeft w:val="0"/>
              <w:marRight w:val="0"/>
              <w:marTop w:val="0"/>
              <w:marBottom w:val="0"/>
              <w:divBdr>
                <w:top w:val="none" w:sz="0" w:space="0" w:color="auto"/>
                <w:left w:val="none" w:sz="0" w:space="0" w:color="auto"/>
                <w:bottom w:val="none" w:sz="0" w:space="0" w:color="auto"/>
                <w:right w:val="none" w:sz="0" w:space="0" w:color="auto"/>
              </w:divBdr>
            </w:div>
            <w:div w:id="20169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4386">
      <w:bodyDiv w:val="1"/>
      <w:marLeft w:val="0"/>
      <w:marRight w:val="0"/>
      <w:marTop w:val="0"/>
      <w:marBottom w:val="0"/>
      <w:divBdr>
        <w:top w:val="none" w:sz="0" w:space="0" w:color="auto"/>
        <w:left w:val="none" w:sz="0" w:space="0" w:color="auto"/>
        <w:bottom w:val="none" w:sz="0" w:space="0" w:color="auto"/>
        <w:right w:val="none" w:sz="0" w:space="0" w:color="auto"/>
      </w:divBdr>
      <w:divsChild>
        <w:div w:id="1826163506">
          <w:marLeft w:val="0"/>
          <w:marRight w:val="0"/>
          <w:marTop w:val="0"/>
          <w:marBottom w:val="0"/>
          <w:divBdr>
            <w:top w:val="none" w:sz="0" w:space="0" w:color="auto"/>
            <w:left w:val="none" w:sz="0" w:space="0" w:color="auto"/>
            <w:bottom w:val="none" w:sz="0" w:space="0" w:color="auto"/>
            <w:right w:val="none" w:sz="0" w:space="0" w:color="auto"/>
          </w:divBdr>
          <w:divsChild>
            <w:div w:id="878666979">
              <w:marLeft w:val="0"/>
              <w:marRight w:val="0"/>
              <w:marTop w:val="0"/>
              <w:marBottom w:val="0"/>
              <w:divBdr>
                <w:top w:val="none" w:sz="0" w:space="0" w:color="auto"/>
                <w:left w:val="none" w:sz="0" w:space="0" w:color="auto"/>
                <w:bottom w:val="none" w:sz="0" w:space="0" w:color="auto"/>
                <w:right w:val="none" w:sz="0" w:space="0" w:color="auto"/>
              </w:divBdr>
            </w:div>
          </w:divsChild>
        </w:div>
        <w:div w:id="1640568831">
          <w:marLeft w:val="0"/>
          <w:marRight w:val="0"/>
          <w:marTop w:val="0"/>
          <w:marBottom w:val="0"/>
          <w:divBdr>
            <w:top w:val="none" w:sz="0" w:space="0" w:color="auto"/>
            <w:left w:val="none" w:sz="0" w:space="0" w:color="auto"/>
            <w:bottom w:val="none" w:sz="0" w:space="0" w:color="auto"/>
            <w:right w:val="none" w:sz="0" w:space="0" w:color="auto"/>
          </w:divBdr>
          <w:divsChild>
            <w:div w:id="89816842">
              <w:marLeft w:val="0"/>
              <w:marRight w:val="0"/>
              <w:marTop w:val="0"/>
              <w:marBottom w:val="0"/>
              <w:divBdr>
                <w:top w:val="none" w:sz="0" w:space="0" w:color="auto"/>
                <w:left w:val="none" w:sz="0" w:space="0" w:color="auto"/>
                <w:bottom w:val="none" w:sz="0" w:space="0" w:color="auto"/>
                <w:right w:val="none" w:sz="0" w:space="0" w:color="auto"/>
              </w:divBdr>
            </w:div>
          </w:divsChild>
        </w:div>
        <w:div w:id="661809044">
          <w:marLeft w:val="0"/>
          <w:marRight w:val="0"/>
          <w:marTop w:val="0"/>
          <w:marBottom w:val="0"/>
          <w:divBdr>
            <w:top w:val="none" w:sz="0" w:space="0" w:color="auto"/>
            <w:left w:val="none" w:sz="0" w:space="0" w:color="auto"/>
            <w:bottom w:val="none" w:sz="0" w:space="0" w:color="auto"/>
            <w:right w:val="none" w:sz="0" w:space="0" w:color="auto"/>
          </w:divBdr>
          <w:divsChild>
            <w:div w:id="577978500">
              <w:marLeft w:val="0"/>
              <w:marRight w:val="0"/>
              <w:marTop w:val="0"/>
              <w:marBottom w:val="0"/>
              <w:divBdr>
                <w:top w:val="none" w:sz="0" w:space="0" w:color="auto"/>
                <w:left w:val="none" w:sz="0" w:space="0" w:color="auto"/>
                <w:bottom w:val="none" w:sz="0" w:space="0" w:color="auto"/>
                <w:right w:val="none" w:sz="0" w:space="0" w:color="auto"/>
              </w:divBdr>
            </w:div>
          </w:divsChild>
        </w:div>
        <w:div w:id="2042238131">
          <w:marLeft w:val="0"/>
          <w:marRight w:val="0"/>
          <w:marTop w:val="0"/>
          <w:marBottom w:val="0"/>
          <w:divBdr>
            <w:top w:val="none" w:sz="0" w:space="0" w:color="auto"/>
            <w:left w:val="none" w:sz="0" w:space="0" w:color="auto"/>
            <w:bottom w:val="none" w:sz="0" w:space="0" w:color="auto"/>
            <w:right w:val="none" w:sz="0" w:space="0" w:color="auto"/>
          </w:divBdr>
          <w:divsChild>
            <w:div w:id="1343049450">
              <w:marLeft w:val="0"/>
              <w:marRight w:val="0"/>
              <w:marTop w:val="0"/>
              <w:marBottom w:val="0"/>
              <w:divBdr>
                <w:top w:val="none" w:sz="0" w:space="0" w:color="auto"/>
                <w:left w:val="none" w:sz="0" w:space="0" w:color="auto"/>
                <w:bottom w:val="none" w:sz="0" w:space="0" w:color="auto"/>
                <w:right w:val="none" w:sz="0" w:space="0" w:color="auto"/>
              </w:divBdr>
            </w:div>
          </w:divsChild>
        </w:div>
        <w:div w:id="1360619913">
          <w:marLeft w:val="0"/>
          <w:marRight w:val="0"/>
          <w:marTop w:val="0"/>
          <w:marBottom w:val="0"/>
          <w:divBdr>
            <w:top w:val="none" w:sz="0" w:space="0" w:color="auto"/>
            <w:left w:val="none" w:sz="0" w:space="0" w:color="auto"/>
            <w:bottom w:val="none" w:sz="0" w:space="0" w:color="auto"/>
            <w:right w:val="none" w:sz="0" w:space="0" w:color="auto"/>
          </w:divBdr>
          <w:divsChild>
            <w:div w:id="915865792">
              <w:marLeft w:val="0"/>
              <w:marRight w:val="0"/>
              <w:marTop w:val="0"/>
              <w:marBottom w:val="0"/>
              <w:divBdr>
                <w:top w:val="none" w:sz="0" w:space="0" w:color="auto"/>
                <w:left w:val="none" w:sz="0" w:space="0" w:color="auto"/>
                <w:bottom w:val="none" w:sz="0" w:space="0" w:color="auto"/>
                <w:right w:val="none" w:sz="0" w:space="0" w:color="auto"/>
              </w:divBdr>
            </w:div>
          </w:divsChild>
        </w:div>
        <w:div w:id="509568861">
          <w:marLeft w:val="0"/>
          <w:marRight w:val="0"/>
          <w:marTop w:val="0"/>
          <w:marBottom w:val="0"/>
          <w:divBdr>
            <w:top w:val="none" w:sz="0" w:space="0" w:color="auto"/>
            <w:left w:val="none" w:sz="0" w:space="0" w:color="auto"/>
            <w:bottom w:val="none" w:sz="0" w:space="0" w:color="auto"/>
            <w:right w:val="none" w:sz="0" w:space="0" w:color="auto"/>
          </w:divBdr>
          <w:divsChild>
            <w:div w:id="1569268739">
              <w:marLeft w:val="0"/>
              <w:marRight w:val="0"/>
              <w:marTop w:val="0"/>
              <w:marBottom w:val="0"/>
              <w:divBdr>
                <w:top w:val="none" w:sz="0" w:space="0" w:color="auto"/>
                <w:left w:val="none" w:sz="0" w:space="0" w:color="auto"/>
                <w:bottom w:val="none" w:sz="0" w:space="0" w:color="auto"/>
                <w:right w:val="none" w:sz="0" w:space="0" w:color="auto"/>
              </w:divBdr>
            </w:div>
          </w:divsChild>
        </w:div>
        <w:div w:id="1002510386">
          <w:marLeft w:val="0"/>
          <w:marRight w:val="0"/>
          <w:marTop w:val="0"/>
          <w:marBottom w:val="0"/>
          <w:divBdr>
            <w:top w:val="none" w:sz="0" w:space="0" w:color="auto"/>
            <w:left w:val="none" w:sz="0" w:space="0" w:color="auto"/>
            <w:bottom w:val="none" w:sz="0" w:space="0" w:color="auto"/>
            <w:right w:val="none" w:sz="0" w:space="0" w:color="auto"/>
          </w:divBdr>
          <w:divsChild>
            <w:div w:id="275186286">
              <w:marLeft w:val="0"/>
              <w:marRight w:val="0"/>
              <w:marTop w:val="0"/>
              <w:marBottom w:val="0"/>
              <w:divBdr>
                <w:top w:val="none" w:sz="0" w:space="0" w:color="auto"/>
                <w:left w:val="none" w:sz="0" w:space="0" w:color="auto"/>
                <w:bottom w:val="none" w:sz="0" w:space="0" w:color="auto"/>
                <w:right w:val="none" w:sz="0" w:space="0" w:color="auto"/>
              </w:divBdr>
            </w:div>
          </w:divsChild>
        </w:div>
        <w:div w:id="1658997243">
          <w:marLeft w:val="0"/>
          <w:marRight w:val="0"/>
          <w:marTop w:val="0"/>
          <w:marBottom w:val="0"/>
          <w:divBdr>
            <w:top w:val="none" w:sz="0" w:space="0" w:color="auto"/>
            <w:left w:val="none" w:sz="0" w:space="0" w:color="auto"/>
            <w:bottom w:val="none" w:sz="0" w:space="0" w:color="auto"/>
            <w:right w:val="none" w:sz="0" w:space="0" w:color="auto"/>
          </w:divBdr>
          <w:divsChild>
            <w:div w:id="1248807673">
              <w:marLeft w:val="0"/>
              <w:marRight w:val="0"/>
              <w:marTop w:val="0"/>
              <w:marBottom w:val="0"/>
              <w:divBdr>
                <w:top w:val="none" w:sz="0" w:space="0" w:color="auto"/>
                <w:left w:val="none" w:sz="0" w:space="0" w:color="auto"/>
                <w:bottom w:val="none" w:sz="0" w:space="0" w:color="auto"/>
                <w:right w:val="none" w:sz="0" w:space="0" w:color="auto"/>
              </w:divBdr>
            </w:div>
            <w:div w:id="1447849201">
              <w:marLeft w:val="0"/>
              <w:marRight w:val="0"/>
              <w:marTop w:val="0"/>
              <w:marBottom w:val="0"/>
              <w:divBdr>
                <w:top w:val="none" w:sz="0" w:space="0" w:color="auto"/>
                <w:left w:val="none" w:sz="0" w:space="0" w:color="auto"/>
                <w:bottom w:val="none" w:sz="0" w:space="0" w:color="auto"/>
                <w:right w:val="none" w:sz="0" w:space="0" w:color="auto"/>
              </w:divBdr>
            </w:div>
            <w:div w:id="1924795328">
              <w:marLeft w:val="0"/>
              <w:marRight w:val="0"/>
              <w:marTop w:val="0"/>
              <w:marBottom w:val="0"/>
              <w:divBdr>
                <w:top w:val="none" w:sz="0" w:space="0" w:color="auto"/>
                <w:left w:val="none" w:sz="0" w:space="0" w:color="auto"/>
                <w:bottom w:val="none" w:sz="0" w:space="0" w:color="auto"/>
                <w:right w:val="none" w:sz="0" w:space="0" w:color="auto"/>
              </w:divBdr>
            </w:div>
          </w:divsChild>
        </w:div>
        <w:div w:id="2119791164">
          <w:marLeft w:val="0"/>
          <w:marRight w:val="0"/>
          <w:marTop w:val="0"/>
          <w:marBottom w:val="0"/>
          <w:divBdr>
            <w:top w:val="none" w:sz="0" w:space="0" w:color="auto"/>
            <w:left w:val="none" w:sz="0" w:space="0" w:color="auto"/>
            <w:bottom w:val="none" w:sz="0" w:space="0" w:color="auto"/>
            <w:right w:val="none" w:sz="0" w:space="0" w:color="auto"/>
          </w:divBdr>
          <w:divsChild>
            <w:div w:id="1082527041">
              <w:marLeft w:val="0"/>
              <w:marRight w:val="0"/>
              <w:marTop w:val="0"/>
              <w:marBottom w:val="0"/>
              <w:divBdr>
                <w:top w:val="none" w:sz="0" w:space="0" w:color="auto"/>
                <w:left w:val="none" w:sz="0" w:space="0" w:color="auto"/>
                <w:bottom w:val="none" w:sz="0" w:space="0" w:color="auto"/>
                <w:right w:val="none" w:sz="0" w:space="0" w:color="auto"/>
              </w:divBdr>
            </w:div>
          </w:divsChild>
        </w:div>
        <w:div w:id="1238981853">
          <w:marLeft w:val="0"/>
          <w:marRight w:val="0"/>
          <w:marTop w:val="0"/>
          <w:marBottom w:val="0"/>
          <w:divBdr>
            <w:top w:val="none" w:sz="0" w:space="0" w:color="auto"/>
            <w:left w:val="none" w:sz="0" w:space="0" w:color="auto"/>
            <w:bottom w:val="none" w:sz="0" w:space="0" w:color="auto"/>
            <w:right w:val="none" w:sz="0" w:space="0" w:color="auto"/>
          </w:divBdr>
          <w:divsChild>
            <w:div w:id="216354700">
              <w:marLeft w:val="0"/>
              <w:marRight w:val="0"/>
              <w:marTop w:val="0"/>
              <w:marBottom w:val="0"/>
              <w:divBdr>
                <w:top w:val="none" w:sz="0" w:space="0" w:color="auto"/>
                <w:left w:val="none" w:sz="0" w:space="0" w:color="auto"/>
                <w:bottom w:val="none" w:sz="0" w:space="0" w:color="auto"/>
                <w:right w:val="none" w:sz="0" w:space="0" w:color="auto"/>
              </w:divBdr>
            </w:div>
          </w:divsChild>
        </w:div>
        <w:div w:id="999427218">
          <w:marLeft w:val="0"/>
          <w:marRight w:val="0"/>
          <w:marTop w:val="0"/>
          <w:marBottom w:val="0"/>
          <w:divBdr>
            <w:top w:val="none" w:sz="0" w:space="0" w:color="auto"/>
            <w:left w:val="none" w:sz="0" w:space="0" w:color="auto"/>
            <w:bottom w:val="none" w:sz="0" w:space="0" w:color="auto"/>
            <w:right w:val="none" w:sz="0" w:space="0" w:color="auto"/>
          </w:divBdr>
          <w:divsChild>
            <w:div w:id="613751915">
              <w:marLeft w:val="0"/>
              <w:marRight w:val="0"/>
              <w:marTop w:val="0"/>
              <w:marBottom w:val="0"/>
              <w:divBdr>
                <w:top w:val="none" w:sz="0" w:space="0" w:color="auto"/>
                <w:left w:val="none" w:sz="0" w:space="0" w:color="auto"/>
                <w:bottom w:val="none" w:sz="0" w:space="0" w:color="auto"/>
                <w:right w:val="none" w:sz="0" w:space="0" w:color="auto"/>
              </w:divBdr>
            </w:div>
          </w:divsChild>
        </w:div>
        <w:div w:id="1275602347">
          <w:marLeft w:val="0"/>
          <w:marRight w:val="0"/>
          <w:marTop w:val="0"/>
          <w:marBottom w:val="0"/>
          <w:divBdr>
            <w:top w:val="none" w:sz="0" w:space="0" w:color="auto"/>
            <w:left w:val="none" w:sz="0" w:space="0" w:color="auto"/>
            <w:bottom w:val="none" w:sz="0" w:space="0" w:color="auto"/>
            <w:right w:val="none" w:sz="0" w:space="0" w:color="auto"/>
          </w:divBdr>
          <w:divsChild>
            <w:div w:id="941885896">
              <w:marLeft w:val="0"/>
              <w:marRight w:val="0"/>
              <w:marTop w:val="0"/>
              <w:marBottom w:val="0"/>
              <w:divBdr>
                <w:top w:val="none" w:sz="0" w:space="0" w:color="auto"/>
                <w:left w:val="none" w:sz="0" w:space="0" w:color="auto"/>
                <w:bottom w:val="none" w:sz="0" w:space="0" w:color="auto"/>
                <w:right w:val="none" w:sz="0" w:space="0" w:color="auto"/>
              </w:divBdr>
            </w:div>
          </w:divsChild>
        </w:div>
        <w:div w:id="638876893">
          <w:marLeft w:val="0"/>
          <w:marRight w:val="0"/>
          <w:marTop w:val="0"/>
          <w:marBottom w:val="0"/>
          <w:divBdr>
            <w:top w:val="none" w:sz="0" w:space="0" w:color="auto"/>
            <w:left w:val="none" w:sz="0" w:space="0" w:color="auto"/>
            <w:bottom w:val="none" w:sz="0" w:space="0" w:color="auto"/>
            <w:right w:val="none" w:sz="0" w:space="0" w:color="auto"/>
          </w:divBdr>
          <w:divsChild>
            <w:div w:id="680737820">
              <w:marLeft w:val="0"/>
              <w:marRight w:val="0"/>
              <w:marTop w:val="0"/>
              <w:marBottom w:val="0"/>
              <w:divBdr>
                <w:top w:val="none" w:sz="0" w:space="0" w:color="auto"/>
                <w:left w:val="none" w:sz="0" w:space="0" w:color="auto"/>
                <w:bottom w:val="none" w:sz="0" w:space="0" w:color="auto"/>
                <w:right w:val="none" w:sz="0" w:space="0" w:color="auto"/>
              </w:divBdr>
            </w:div>
          </w:divsChild>
        </w:div>
        <w:div w:id="205528984">
          <w:marLeft w:val="0"/>
          <w:marRight w:val="0"/>
          <w:marTop w:val="0"/>
          <w:marBottom w:val="0"/>
          <w:divBdr>
            <w:top w:val="none" w:sz="0" w:space="0" w:color="auto"/>
            <w:left w:val="none" w:sz="0" w:space="0" w:color="auto"/>
            <w:bottom w:val="none" w:sz="0" w:space="0" w:color="auto"/>
            <w:right w:val="none" w:sz="0" w:space="0" w:color="auto"/>
          </w:divBdr>
          <w:divsChild>
            <w:div w:id="1203640665">
              <w:marLeft w:val="0"/>
              <w:marRight w:val="0"/>
              <w:marTop w:val="0"/>
              <w:marBottom w:val="0"/>
              <w:divBdr>
                <w:top w:val="none" w:sz="0" w:space="0" w:color="auto"/>
                <w:left w:val="none" w:sz="0" w:space="0" w:color="auto"/>
                <w:bottom w:val="none" w:sz="0" w:space="0" w:color="auto"/>
                <w:right w:val="none" w:sz="0" w:space="0" w:color="auto"/>
              </w:divBdr>
            </w:div>
          </w:divsChild>
        </w:div>
        <w:div w:id="446393819">
          <w:marLeft w:val="0"/>
          <w:marRight w:val="0"/>
          <w:marTop w:val="0"/>
          <w:marBottom w:val="0"/>
          <w:divBdr>
            <w:top w:val="none" w:sz="0" w:space="0" w:color="auto"/>
            <w:left w:val="none" w:sz="0" w:space="0" w:color="auto"/>
            <w:bottom w:val="none" w:sz="0" w:space="0" w:color="auto"/>
            <w:right w:val="none" w:sz="0" w:space="0" w:color="auto"/>
          </w:divBdr>
          <w:divsChild>
            <w:div w:id="313070597">
              <w:marLeft w:val="0"/>
              <w:marRight w:val="0"/>
              <w:marTop w:val="0"/>
              <w:marBottom w:val="0"/>
              <w:divBdr>
                <w:top w:val="none" w:sz="0" w:space="0" w:color="auto"/>
                <w:left w:val="none" w:sz="0" w:space="0" w:color="auto"/>
                <w:bottom w:val="none" w:sz="0" w:space="0" w:color="auto"/>
                <w:right w:val="none" w:sz="0" w:space="0" w:color="auto"/>
              </w:divBdr>
            </w:div>
          </w:divsChild>
        </w:div>
        <w:div w:id="414017356">
          <w:marLeft w:val="0"/>
          <w:marRight w:val="0"/>
          <w:marTop w:val="0"/>
          <w:marBottom w:val="0"/>
          <w:divBdr>
            <w:top w:val="none" w:sz="0" w:space="0" w:color="auto"/>
            <w:left w:val="none" w:sz="0" w:space="0" w:color="auto"/>
            <w:bottom w:val="none" w:sz="0" w:space="0" w:color="auto"/>
            <w:right w:val="none" w:sz="0" w:space="0" w:color="auto"/>
          </w:divBdr>
          <w:divsChild>
            <w:div w:id="458840901">
              <w:marLeft w:val="0"/>
              <w:marRight w:val="0"/>
              <w:marTop w:val="0"/>
              <w:marBottom w:val="0"/>
              <w:divBdr>
                <w:top w:val="none" w:sz="0" w:space="0" w:color="auto"/>
                <w:left w:val="none" w:sz="0" w:space="0" w:color="auto"/>
                <w:bottom w:val="none" w:sz="0" w:space="0" w:color="auto"/>
                <w:right w:val="none" w:sz="0" w:space="0" w:color="auto"/>
              </w:divBdr>
            </w:div>
          </w:divsChild>
        </w:div>
        <w:div w:id="613907769">
          <w:marLeft w:val="0"/>
          <w:marRight w:val="0"/>
          <w:marTop w:val="0"/>
          <w:marBottom w:val="0"/>
          <w:divBdr>
            <w:top w:val="none" w:sz="0" w:space="0" w:color="auto"/>
            <w:left w:val="none" w:sz="0" w:space="0" w:color="auto"/>
            <w:bottom w:val="none" w:sz="0" w:space="0" w:color="auto"/>
            <w:right w:val="none" w:sz="0" w:space="0" w:color="auto"/>
          </w:divBdr>
          <w:divsChild>
            <w:div w:id="2086340799">
              <w:marLeft w:val="0"/>
              <w:marRight w:val="0"/>
              <w:marTop w:val="0"/>
              <w:marBottom w:val="0"/>
              <w:divBdr>
                <w:top w:val="none" w:sz="0" w:space="0" w:color="auto"/>
                <w:left w:val="none" w:sz="0" w:space="0" w:color="auto"/>
                <w:bottom w:val="none" w:sz="0" w:space="0" w:color="auto"/>
                <w:right w:val="none" w:sz="0" w:space="0" w:color="auto"/>
              </w:divBdr>
            </w:div>
          </w:divsChild>
        </w:div>
        <w:div w:id="648752913">
          <w:marLeft w:val="0"/>
          <w:marRight w:val="0"/>
          <w:marTop w:val="0"/>
          <w:marBottom w:val="0"/>
          <w:divBdr>
            <w:top w:val="none" w:sz="0" w:space="0" w:color="auto"/>
            <w:left w:val="none" w:sz="0" w:space="0" w:color="auto"/>
            <w:bottom w:val="none" w:sz="0" w:space="0" w:color="auto"/>
            <w:right w:val="none" w:sz="0" w:space="0" w:color="auto"/>
          </w:divBdr>
          <w:divsChild>
            <w:div w:id="280186012">
              <w:marLeft w:val="0"/>
              <w:marRight w:val="0"/>
              <w:marTop w:val="0"/>
              <w:marBottom w:val="0"/>
              <w:divBdr>
                <w:top w:val="none" w:sz="0" w:space="0" w:color="auto"/>
                <w:left w:val="none" w:sz="0" w:space="0" w:color="auto"/>
                <w:bottom w:val="none" w:sz="0" w:space="0" w:color="auto"/>
                <w:right w:val="none" w:sz="0" w:space="0" w:color="auto"/>
              </w:divBdr>
            </w:div>
          </w:divsChild>
        </w:div>
        <w:div w:id="1509713842">
          <w:marLeft w:val="0"/>
          <w:marRight w:val="0"/>
          <w:marTop w:val="0"/>
          <w:marBottom w:val="0"/>
          <w:divBdr>
            <w:top w:val="none" w:sz="0" w:space="0" w:color="auto"/>
            <w:left w:val="none" w:sz="0" w:space="0" w:color="auto"/>
            <w:bottom w:val="none" w:sz="0" w:space="0" w:color="auto"/>
            <w:right w:val="none" w:sz="0" w:space="0" w:color="auto"/>
          </w:divBdr>
          <w:divsChild>
            <w:div w:id="735473033">
              <w:marLeft w:val="0"/>
              <w:marRight w:val="0"/>
              <w:marTop w:val="0"/>
              <w:marBottom w:val="0"/>
              <w:divBdr>
                <w:top w:val="none" w:sz="0" w:space="0" w:color="auto"/>
                <w:left w:val="none" w:sz="0" w:space="0" w:color="auto"/>
                <w:bottom w:val="none" w:sz="0" w:space="0" w:color="auto"/>
                <w:right w:val="none" w:sz="0" w:space="0" w:color="auto"/>
              </w:divBdr>
            </w:div>
          </w:divsChild>
        </w:div>
        <w:div w:id="299379975">
          <w:marLeft w:val="0"/>
          <w:marRight w:val="0"/>
          <w:marTop w:val="0"/>
          <w:marBottom w:val="0"/>
          <w:divBdr>
            <w:top w:val="none" w:sz="0" w:space="0" w:color="auto"/>
            <w:left w:val="none" w:sz="0" w:space="0" w:color="auto"/>
            <w:bottom w:val="none" w:sz="0" w:space="0" w:color="auto"/>
            <w:right w:val="none" w:sz="0" w:space="0" w:color="auto"/>
          </w:divBdr>
          <w:divsChild>
            <w:div w:id="856043153">
              <w:marLeft w:val="0"/>
              <w:marRight w:val="0"/>
              <w:marTop w:val="0"/>
              <w:marBottom w:val="0"/>
              <w:divBdr>
                <w:top w:val="none" w:sz="0" w:space="0" w:color="auto"/>
                <w:left w:val="none" w:sz="0" w:space="0" w:color="auto"/>
                <w:bottom w:val="none" w:sz="0" w:space="0" w:color="auto"/>
                <w:right w:val="none" w:sz="0" w:space="0" w:color="auto"/>
              </w:divBdr>
            </w:div>
          </w:divsChild>
        </w:div>
        <w:div w:id="245457723">
          <w:marLeft w:val="0"/>
          <w:marRight w:val="0"/>
          <w:marTop w:val="0"/>
          <w:marBottom w:val="0"/>
          <w:divBdr>
            <w:top w:val="none" w:sz="0" w:space="0" w:color="auto"/>
            <w:left w:val="none" w:sz="0" w:space="0" w:color="auto"/>
            <w:bottom w:val="none" w:sz="0" w:space="0" w:color="auto"/>
            <w:right w:val="none" w:sz="0" w:space="0" w:color="auto"/>
          </w:divBdr>
          <w:divsChild>
            <w:div w:id="2019959153">
              <w:marLeft w:val="0"/>
              <w:marRight w:val="0"/>
              <w:marTop w:val="0"/>
              <w:marBottom w:val="0"/>
              <w:divBdr>
                <w:top w:val="none" w:sz="0" w:space="0" w:color="auto"/>
                <w:left w:val="none" w:sz="0" w:space="0" w:color="auto"/>
                <w:bottom w:val="none" w:sz="0" w:space="0" w:color="auto"/>
                <w:right w:val="none" w:sz="0" w:space="0" w:color="auto"/>
              </w:divBdr>
            </w:div>
          </w:divsChild>
        </w:div>
        <w:div w:id="1672028720">
          <w:marLeft w:val="0"/>
          <w:marRight w:val="0"/>
          <w:marTop w:val="0"/>
          <w:marBottom w:val="0"/>
          <w:divBdr>
            <w:top w:val="none" w:sz="0" w:space="0" w:color="auto"/>
            <w:left w:val="none" w:sz="0" w:space="0" w:color="auto"/>
            <w:bottom w:val="none" w:sz="0" w:space="0" w:color="auto"/>
            <w:right w:val="none" w:sz="0" w:space="0" w:color="auto"/>
          </w:divBdr>
          <w:divsChild>
            <w:div w:id="2138991409">
              <w:marLeft w:val="0"/>
              <w:marRight w:val="0"/>
              <w:marTop w:val="0"/>
              <w:marBottom w:val="0"/>
              <w:divBdr>
                <w:top w:val="none" w:sz="0" w:space="0" w:color="auto"/>
                <w:left w:val="none" w:sz="0" w:space="0" w:color="auto"/>
                <w:bottom w:val="none" w:sz="0" w:space="0" w:color="auto"/>
                <w:right w:val="none" w:sz="0" w:space="0" w:color="auto"/>
              </w:divBdr>
            </w:div>
          </w:divsChild>
        </w:div>
        <w:div w:id="1037125282">
          <w:marLeft w:val="0"/>
          <w:marRight w:val="0"/>
          <w:marTop w:val="0"/>
          <w:marBottom w:val="0"/>
          <w:divBdr>
            <w:top w:val="none" w:sz="0" w:space="0" w:color="auto"/>
            <w:left w:val="none" w:sz="0" w:space="0" w:color="auto"/>
            <w:bottom w:val="none" w:sz="0" w:space="0" w:color="auto"/>
            <w:right w:val="none" w:sz="0" w:space="0" w:color="auto"/>
          </w:divBdr>
          <w:divsChild>
            <w:div w:id="689259309">
              <w:marLeft w:val="0"/>
              <w:marRight w:val="0"/>
              <w:marTop w:val="0"/>
              <w:marBottom w:val="0"/>
              <w:divBdr>
                <w:top w:val="none" w:sz="0" w:space="0" w:color="auto"/>
                <w:left w:val="none" w:sz="0" w:space="0" w:color="auto"/>
                <w:bottom w:val="none" w:sz="0" w:space="0" w:color="auto"/>
                <w:right w:val="none" w:sz="0" w:space="0" w:color="auto"/>
              </w:divBdr>
            </w:div>
          </w:divsChild>
        </w:div>
        <w:div w:id="1648783037">
          <w:marLeft w:val="0"/>
          <w:marRight w:val="0"/>
          <w:marTop w:val="0"/>
          <w:marBottom w:val="0"/>
          <w:divBdr>
            <w:top w:val="none" w:sz="0" w:space="0" w:color="auto"/>
            <w:left w:val="none" w:sz="0" w:space="0" w:color="auto"/>
            <w:bottom w:val="none" w:sz="0" w:space="0" w:color="auto"/>
            <w:right w:val="none" w:sz="0" w:space="0" w:color="auto"/>
          </w:divBdr>
          <w:divsChild>
            <w:div w:id="1665359691">
              <w:marLeft w:val="0"/>
              <w:marRight w:val="0"/>
              <w:marTop w:val="0"/>
              <w:marBottom w:val="0"/>
              <w:divBdr>
                <w:top w:val="none" w:sz="0" w:space="0" w:color="auto"/>
                <w:left w:val="none" w:sz="0" w:space="0" w:color="auto"/>
                <w:bottom w:val="none" w:sz="0" w:space="0" w:color="auto"/>
                <w:right w:val="none" w:sz="0" w:space="0" w:color="auto"/>
              </w:divBdr>
            </w:div>
            <w:div w:id="16572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7021">
      <w:bodyDiv w:val="1"/>
      <w:marLeft w:val="0"/>
      <w:marRight w:val="0"/>
      <w:marTop w:val="0"/>
      <w:marBottom w:val="0"/>
      <w:divBdr>
        <w:top w:val="none" w:sz="0" w:space="0" w:color="auto"/>
        <w:left w:val="none" w:sz="0" w:space="0" w:color="auto"/>
        <w:bottom w:val="none" w:sz="0" w:space="0" w:color="auto"/>
        <w:right w:val="none" w:sz="0" w:space="0" w:color="auto"/>
      </w:divBdr>
      <w:divsChild>
        <w:div w:id="699940106">
          <w:marLeft w:val="0"/>
          <w:marRight w:val="0"/>
          <w:marTop w:val="0"/>
          <w:marBottom w:val="0"/>
          <w:divBdr>
            <w:top w:val="none" w:sz="0" w:space="0" w:color="auto"/>
            <w:left w:val="none" w:sz="0" w:space="0" w:color="auto"/>
            <w:bottom w:val="none" w:sz="0" w:space="0" w:color="auto"/>
            <w:right w:val="none" w:sz="0" w:space="0" w:color="auto"/>
          </w:divBdr>
          <w:divsChild>
            <w:div w:id="2015498239">
              <w:marLeft w:val="0"/>
              <w:marRight w:val="0"/>
              <w:marTop w:val="0"/>
              <w:marBottom w:val="0"/>
              <w:divBdr>
                <w:top w:val="none" w:sz="0" w:space="0" w:color="auto"/>
                <w:left w:val="none" w:sz="0" w:space="0" w:color="auto"/>
                <w:bottom w:val="none" w:sz="0" w:space="0" w:color="auto"/>
                <w:right w:val="none" w:sz="0" w:space="0" w:color="auto"/>
              </w:divBdr>
            </w:div>
          </w:divsChild>
        </w:div>
        <w:div w:id="1471899832">
          <w:marLeft w:val="0"/>
          <w:marRight w:val="0"/>
          <w:marTop w:val="0"/>
          <w:marBottom w:val="0"/>
          <w:divBdr>
            <w:top w:val="none" w:sz="0" w:space="0" w:color="auto"/>
            <w:left w:val="none" w:sz="0" w:space="0" w:color="auto"/>
            <w:bottom w:val="none" w:sz="0" w:space="0" w:color="auto"/>
            <w:right w:val="none" w:sz="0" w:space="0" w:color="auto"/>
          </w:divBdr>
          <w:divsChild>
            <w:div w:id="1288898579">
              <w:marLeft w:val="0"/>
              <w:marRight w:val="0"/>
              <w:marTop w:val="0"/>
              <w:marBottom w:val="0"/>
              <w:divBdr>
                <w:top w:val="none" w:sz="0" w:space="0" w:color="auto"/>
                <w:left w:val="none" w:sz="0" w:space="0" w:color="auto"/>
                <w:bottom w:val="none" w:sz="0" w:space="0" w:color="auto"/>
                <w:right w:val="none" w:sz="0" w:space="0" w:color="auto"/>
              </w:divBdr>
            </w:div>
            <w:div w:id="12322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11/relationships/commentsExtended" Target="commentsExtended.xml"/><Relationship Id="rId26" Type="http://schemas.openxmlformats.org/officeDocument/2006/relationships/hyperlink" Target="http://www.aclessex.com/" TargetMode="External"/><Relationship Id="rId39" Type="http://schemas.openxmlformats.org/officeDocument/2006/relationships/hyperlink" Target="http://www.facebook.com/ACLEssex" TargetMode="External"/><Relationship Id="rId21" Type="http://schemas.openxmlformats.org/officeDocument/2006/relationships/hyperlink" Target="mailto:lifelong.learning@essex.gov.uk" TargetMode="External"/><Relationship Id="rId34" Type="http://schemas.openxmlformats.org/officeDocument/2006/relationships/hyperlink" Target="https://ilearn.essexacl.ac.uk/" TargetMode="External"/><Relationship Id="rId42" Type="http://schemas.openxmlformats.org/officeDocument/2006/relationships/hyperlink" Target="mailto:ncs@colchester.ac.uk" TargetMode="External"/><Relationship Id="rId47" Type="http://schemas.openxmlformats.org/officeDocument/2006/relationships/hyperlink" Target="https://aclessex.com/support/learning-support/" TargetMode="External"/><Relationship Id="rId50" Type="http://schemas.openxmlformats.org/officeDocument/2006/relationships/footer" Target="footer1.xml"/><Relationship Id="rId55" Type="http://schemas.microsoft.com/office/2019/05/relationships/documenttasks" Target="documenttasks/documenttasks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hyperlink" Target="https://aclessex.com/support/learning-support/" TargetMode="External"/><Relationship Id="rId11" Type="http://schemas.openxmlformats.org/officeDocument/2006/relationships/image" Target="media/image2.svg"/><Relationship Id="rId24" Type="http://schemas.openxmlformats.org/officeDocument/2006/relationships/hyperlink" Target="mailto:ACL.Absence@essex.gov.uk" TargetMode="External"/><Relationship Id="rId32" Type="http://schemas.openxmlformats.org/officeDocument/2006/relationships/hyperlink" Target="https://www.youtube.com/watch?v=8UbsRMvDbsE&amp;t=5s" TargetMode="External"/><Relationship Id="rId37" Type="http://schemas.openxmlformats.org/officeDocument/2006/relationships/hyperlink" Target="mailto:acltechsupport@essex.gov.uk" TargetMode="External"/><Relationship Id="rId40" Type="http://schemas.openxmlformats.org/officeDocument/2006/relationships/hyperlink" Target="https://twitter.com/ACLEssex" TargetMode="External"/><Relationship Id="rId45" Type="http://schemas.openxmlformats.org/officeDocument/2006/relationships/hyperlink" Target="https://guidance.submit-learner-data.service.gov.uk/25-26/ilr/ilrprivacynotice" TargetMode="External"/><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image" Target="media/image1.png"/><Relationship Id="rId19" Type="http://schemas.microsoft.com/office/2016/09/relationships/commentsIds" Target="commentsIds.xml"/><Relationship Id="rId31" Type="http://schemas.openxmlformats.org/officeDocument/2006/relationships/hyperlink" Target="https://essex-self.achieveservice.com/service/Adult_Community_Learning___Learner_safeguarding" TargetMode="External"/><Relationship Id="rId44" Type="http://schemas.openxmlformats.org/officeDocument/2006/relationships/hyperlink" Target="https://www.essex.gov.uk/privacy-notices/education/Pages/Education.aspx"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aclessex.com" TargetMode="External"/><Relationship Id="rId27" Type="http://schemas.openxmlformats.org/officeDocument/2006/relationships/hyperlink" Target="http://www.bbc.co.uk/bbcessex" TargetMode="External"/><Relationship Id="rId30" Type="http://schemas.openxmlformats.org/officeDocument/2006/relationships/hyperlink" Target="https://aclessex.com/policies/" TargetMode="External"/><Relationship Id="rId35" Type="http://schemas.openxmlformats.org/officeDocument/2006/relationships/hyperlink" Target="mailto:firstname.surname@essexacl.ac.uk" TargetMode="External"/><Relationship Id="rId43" Type="http://schemas.openxmlformats.org/officeDocument/2006/relationships/hyperlink" Target="mailto:NationalCareersServiceNCC@futuresforyou.com" TargetMode="External"/><Relationship Id="rId48" Type="http://schemas.openxmlformats.org/officeDocument/2006/relationships/hyperlink" Target="https://eur02.safelinks.protection.outlook.com/?url=https%3A%2F%2Faclessex.com%2Ffunding-support%2F&amp;data=05%7C01%7C%7Cc1d46e71f8ef4c8eed5008da876eae00%7Ca8b4324f155c4215a0f17ed8cc9a992f%7C0%7C0%7C637971206675450215%7CUnknown%7CTWFpbGZsb3d8eyJWIjoiMC4wLjAwMDAiLCJQIjoiV2luMzIiLCJBTiI6Ik1haWwiLCJXVCI6Mn0%3D%7C3000%7C%7C%7C&amp;sdata=76ExTSR9awJs5QadRL%2Fcm3nnCaNNA4JhB9QrXJt%2FIPQ%3D&amp;reserved=0" TargetMode="Externa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comments" Target="comments.xml"/><Relationship Id="rId25" Type="http://schemas.openxmlformats.org/officeDocument/2006/relationships/hyperlink" Target="mailto:teresa.ablewhite@essex.gov.uk" TargetMode="External"/><Relationship Id="rId33" Type="http://schemas.openxmlformats.org/officeDocument/2006/relationships/hyperlink" Target="https://www.ncsc.gov.uk" TargetMode="External"/><Relationship Id="rId38" Type="http://schemas.openxmlformats.org/officeDocument/2006/relationships/hyperlink" Target="http://www.aclessex.com" TargetMode="External"/><Relationship Id="rId46" Type="http://schemas.openxmlformats.org/officeDocument/2006/relationships/hyperlink" Target="https://www.gov.uk/government/publications/lrs-privacy-notices/lrs-privacy-notice" TargetMode="External"/><Relationship Id="rId20" Type="http://schemas.microsoft.com/office/2018/08/relationships/commentsExtensible" Target="commentsExtensible.xml"/><Relationship Id="rId41" Type="http://schemas.openxmlformats.org/officeDocument/2006/relationships/hyperlink" Target="mailto:ACL.careersandskillsadvice@essex.gov.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svg"/><Relationship Id="rId23" Type="http://schemas.openxmlformats.org/officeDocument/2006/relationships/hyperlink" Target="https://essex-self.achieveservice.com/service/Complaints_and_compliments?accept=yes&amp;consentMessageIds%5b%5d=4" TargetMode="External"/><Relationship Id="rId28" Type="http://schemas.openxmlformats.org/officeDocument/2006/relationships/hyperlink" Target="https://essex-self.achieveservice.com/service/Adult_Community_Learning___Online_learner_welfare?accept=yes&amp;consentMessageIds%5B%5D=15" TargetMode="External"/><Relationship Id="rId36" Type="http://schemas.openxmlformats.org/officeDocument/2006/relationships/hyperlink" Target="mailto:mary.smith@essexacl.ac.uk"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ablewhite\OneDrive%20-%20Essex%20County%20Council\Desktop\quality%20templates\ACL%20Policy%20Template%2025-26.dotx" TargetMode="External"/></Relationships>
</file>

<file path=word/documenttasks/documenttasks1.xml><?xml version="1.0" encoding="utf-8"?>
<t:Tasks xmlns:t="http://schemas.microsoft.com/office/tasks/2019/documenttasks" xmlns:oel="http://schemas.microsoft.com/office/2019/extlst">
  <t:Task id="{C34E7364-A4A1-4272-AA77-18E62E19AFE2}">
    <t:Anchor>
      <t:Comment id="772421776"/>
    </t:Anchor>
    <t:History>
      <t:Event id="{0856EB07-F2A8-4519-8850-BBCC385D12AF}" time="2025-07-01T10:23:04.092Z">
        <t:Attribution userId="S::Teresa.Ablewhite@essex.gov.uk::ae287f3b-7138-4085-82f6-efba10a6398c" userProvider="AD" userName="Teresa Ablewhite - VP Quality and Compliance"/>
        <t:Anchor>
          <t:Comment id="772421776"/>
        </t:Anchor>
        <t:Create/>
      </t:Event>
      <t:Event id="{05DB5A6C-3DE9-44DA-97A5-71A19E181CDF}" time="2025-07-01T10:23:04.092Z">
        <t:Attribution userId="S::Teresa.Ablewhite@essex.gov.uk::ae287f3b-7138-4085-82f6-efba10a6398c" userProvider="AD" userName="Teresa Ablewhite - VP Quality and Compliance"/>
        <t:Anchor>
          <t:Comment id="772421776"/>
        </t:Anchor>
        <t:Assign userId="S::Ceri.Fishlock@essex.gov.uk::23ced308-0e94-40e4-9898-8dd0e8573776" userProvider="AD" userName="Ceri Fishlock - MIS &amp; Funding Manager"/>
      </t:Event>
      <t:Event id="{86CAC4A2-5D9D-418D-A694-96465ED237EE}" time="2025-07-01T10:23:04.092Z">
        <t:Attribution userId="S::Teresa.Ablewhite@essex.gov.uk::ae287f3b-7138-4085-82f6-efba10a6398c" userProvider="AD" userName="Teresa Ablewhite - VP Quality and Compliance"/>
        <t:Anchor>
          <t:Comment id="772421776"/>
        </t:Anchor>
        <t:SetTitle title="@Ceri Fishlock - MIS &amp; Funding Manager please can you check the following information is still correct Thank you"/>
      </t:Event>
      <t:Event id="{C0B7615E-E2BC-4582-BB33-9F40A569A24F}" time="2025-07-14T16:53:26.523Z">
        <t:Attribution userId="S::ceri.fishlock@essex.gov.uk::23ced308-0e94-40e4-9898-8dd0e8573776" userProvider="AD" userName="Ceri Fishlock - MIS &amp; Funding Manager"/>
        <t:Progress percentComplete="100"/>
      </t:Event>
    </t:History>
  </t:Task>
  <t:Task id="{97055276-95A3-4E99-B255-64A670D04C1F}">
    <t:Anchor>
      <t:Comment id="1221593375"/>
    </t:Anchor>
    <t:History>
      <t:Event id="{0EECDDD2-4B71-4F07-B4A8-0C424D2DBB20}" time="2025-07-01T10:04:45.222Z">
        <t:Attribution userId="S::Teresa.Ablewhite@essex.gov.uk::ae287f3b-7138-4085-82f6-efba10a6398c" userProvider="AD" userName="Teresa Ablewhite - VP Quality and Compliance"/>
        <t:Anchor>
          <t:Comment id="1221593375"/>
        </t:Anchor>
        <t:Create/>
      </t:Event>
      <t:Event id="{B37AE20F-6B64-4F2E-81FA-97A17AD11230}" time="2025-07-01T10:04:45.222Z">
        <t:Attribution userId="S::Teresa.Ablewhite@essex.gov.uk::ae287f3b-7138-4085-82f6-efba10a6398c" userProvider="AD" userName="Teresa Ablewhite - VP Quality and Compliance"/>
        <t:Anchor>
          <t:Comment id="1221593375"/>
        </t:Anchor>
        <t:Assign userId="S::Ceri.Fishlock@essex.gov.uk::23ced308-0e94-40e4-9898-8dd0e8573776" userProvider="AD" userName="Ceri Fishlock - MIS &amp; Funding Manager"/>
      </t:Event>
      <t:Event id="{508C3E85-9218-4DA2-9945-8AB37A922D7A}" time="2025-07-01T10:04:45.222Z">
        <t:Attribution userId="S::Teresa.Ablewhite@essex.gov.uk::ae287f3b-7138-4085-82f6-efba10a6398c" userProvider="AD" userName="Teresa Ablewhite - VP Quality and Compliance"/>
        <t:Anchor>
          <t:Comment id="1221593375"/>
        </t:Anchor>
        <t:SetTitle title="@Ceri Fishlock - MIS &amp; Funding Manager please can you update these dates ready for 25-26. Thank you "/>
      </t:Event>
      <t:Event id="{AC1E0AC9-1419-4B7E-84CC-2DF0AE6617DE}" time="2025-07-01T11:21:13.009Z">
        <t:Attribution userId="S::ceri.fishlock@essex.gov.uk::23ced308-0e94-40e4-9898-8dd0e8573776" userProvider="AD" userName="Ceri Fishlock - MIS &amp; Funding Manag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9A3C67643B047BE97B2D050F2D9A1" ma:contentTypeVersion="12" ma:contentTypeDescription="Create a new document." ma:contentTypeScope="" ma:versionID="8ce6780a2290dcd78abf308d7aa1b464">
  <xsd:schema xmlns:xsd="http://www.w3.org/2001/XMLSchema" xmlns:xs="http://www.w3.org/2001/XMLSchema" xmlns:p="http://schemas.microsoft.com/office/2006/metadata/properties" xmlns:ns2="7766ad23-89a2-4f5e-9ca1-8e124adfe8f2" xmlns:ns3="3c81710f-593f-47da-b71a-56f9e8818649" targetNamespace="http://schemas.microsoft.com/office/2006/metadata/properties" ma:root="true" ma:fieldsID="c58e29472064983923eb3bab4ee979c6" ns2:_="" ns3:_="">
    <xsd:import namespace="7766ad23-89a2-4f5e-9ca1-8e124adfe8f2"/>
    <xsd:import namespace="3c81710f-593f-47da-b71a-56f9e88186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6ad23-89a2-4f5e-9ca1-8e124adfe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1710f-593f-47da-b71a-56f9e88186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0D69A-28B2-4600-B83A-B69039513970}">
  <ds:schemaRefs>
    <ds:schemaRef ds:uri="http://schemas.microsoft.com/sharepoint/v3/contenttype/forms"/>
  </ds:schemaRefs>
</ds:datastoreItem>
</file>

<file path=customXml/itemProps2.xml><?xml version="1.0" encoding="utf-8"?>
<ds:datastoreItem xmlns:ds="http://schemas.openxmlformats.org/officeDocument/2006/customXml" ds:itemID="{A669277C-FBD9-4A1F-B2B7-52D674B92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6ad23-89a2-4f5e-9ca1-8e124adfe8f2"/>
    <ds:schemaRef ds:uri="3c81710f-593f-47da-b71a-56f9e881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BD877-4D4C-4807-A733-999CD7EAA0AE}">
  <ds:schemaRefs>
    <ds:schemaRef ds:uri="3c81710f-593f-47da-b71a-56f9e8818649"/>
    <ds:schemaRef ds:uri="http://purl.org/dc/elements/1.1/"/>
    <ds:schemaRef ds:uri="http://purl.org/dc/terms/"/>
    <ds:schemaRef ds:uri="http://purl.org/dc/dcmitype/"/>
    <ds:schemaRef ds:uri="7766ad23-89a2-4f5e-9ca1-8e124adfe8f2"/>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ACL Policy Template 25-26</Template>
  <TotalTime>0</TotalTime>
  <Pages>21</Pages>
  <Words>6376</Words>
  <Characters>36346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Ablewhite - VP Quality and Compliance</dc:creator>
  <cp:keywords/>
  <dc:description/>
  <cp:lastModifiedBy>Teresa Ablewhite - VP Quality and Compliance</cp:lastModifiedBy>
  <cp:revision>2</cp:revision>
  <dcterms:created xsi:type="dcterms:W3CDTF">2025-09-03T12:55:00Z</dcterms:created>
  <dcterms:modified xsi:type="dcterms:W3CDTF">2025-09-03T12:55:00Z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2025-07-04T09:49:25Z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c6ee4658-d16e-4429-ada5-19df64389009</vt:lpwstr>
  </property>
  <property fmtid="{D5CDD505-2E9C-101B-9397-08002B2CF9AE}" pid="8" name="MSIP_Label_39d8be9e-c8d9-4b9c-bd40-2c27cc7ea2e6_ContentBits">
    <vt:lpwstr>0</vt:lpwstr>
  </property>
  <property fmtid="{D5CDD505-2E9C-101B-9397-08002B2CF9AE}" pid="9" name="ContentTypeId">
    <vt:lpwstr>0x0101007F19A3C67643B047BE97B2D050F2D9A1</vt:lpwstr>
  </property>
</Properties>
</file>