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0B70" w14:textId="77777777" w:rsidR="000F52E8" w:rsidRDefault="000F52E8" w:rsidP="000F52E8">
      <w:pPr>
        <w:pStyle w:val="Heading1"/>
        <w:rPr>
          <w:color w:val="000000"/>
        </w:rPr>
      </w:pPr>
      <w:bookmarkStart w:id="0" w:name="_Toc166501760"/>
      <w:r>
        <w:rPr>
          <w:color w:val="000000"/>
        </w:rPr>
        <w:t>Appendix A</w:t>
      </w:r>
      <w:bookmarkEnd w:id="0"/>
      <w:r>
        <w:rPr>
          <w:color w:val="000000"/>
        </w:rPr>
        <w:t xml:space="preserve"> </w:t>
      </w:r>
    </w:p>
    <w:p w14:paraId="6B17C6EA" w14:textId="77777777" w:rsidR="000F52E8" w:rsidRDefault="000F52E8" w:rsidP="000F52E8">
      <w:pPr>
        <w:rPr>
          <w:rFonts w:cs="Arial"/>
        </w:rPr>
      </w:pPr>
    </w:p>
    <w:p w14:paraId="0A36E956" w14:textId="77777777" w:rsidR="000F52E8" w:rsidRPr="00E70998" w:rsidRDefault="000F52E8" w:rsidP="000F52E8">
      <w:pPr>
        <w:rPr>
          <w:rFonts w:cs="Arial"/>
          <w:b/>
          <w:bCs/>
        </w:rPr>
      </w:pPr>
      <w:r w:rsidRPr="00E70998">
        <w:rPr>
          <w:rFonts w:cs="Arial"/>
          <w:b/>
          <w:bCs/>
        </w:rPr>
        <w:t>Declaration of Interest form 2024</w:t>
      </w:r>
      <w:r>
        <w:rPr>
          <w:rFonts w:cs="Arial"/>
          <w:b/>
          <w:bCs/>
        </w:rPr>
        <w:t>/25</w:t>
      </w:r>
    </w:p>
    <w:p w14:paraId="77A23220" w14:textId="77777777" w:rsidR="000F52E8" w:rsidRPr="005133C0" w:rsidRDefault="000F52E8" w:rsidP="000F52E8">
      <w:pPr>
        <w:rPr>
          <w:rFonts w:cs="Arial"/>
        </w:rPr>
      </w:pPr>
    </w:p>
    <w:p w14:paraId="2469E412" w14:textId="77777777" w:rsidR="000F52E8" w:rsidRDefault="000F52E8" w:rsidP="000F52E8">
      <w:pPr>
        <w:jc w:val="both"/>
        <w:rPr>
          <w:rFonts w:cs="Arial"/>
          <w:iCs/>
        </w:rPr>
      </w:pPr>
      <w:r w:rsidRPr="00FE1537">
        <w:rPr>
          <w:rFonts w:cs="Arial"/>
          <w:iCs/>
        </w:rPr>
        <w:t xml:space="preserve">To comply with the regulations, the centre is required to manage Conflicts of Interest and inform the relevant awarding body/bodies for any of their qualifications of: </w:t>
      </w:r>
    </w:p>
    <w:p w14:paraId="0D5F567E" w14:textId="77777777" w:rsidR="000F52E8" w:rsidRPr="00FE1537" w:rsidRDefault="000F52E8" w:rsidP="000F52E8">
      <w:pPr>
        <w:jc w:val="both"/>
        <w:rPr>
          <w:rFonts w:cs="Arial"/>
          <w:b/>
          <w:iCs/>
        </w:rPr>
      </w:pPr>
    </w:p>
    <w:p w14:paraId="1D85CBFC" w14:textId="77777777" w:rsidR="000F52E8" w:rsidRPr="008544BE" w:rsidRDefault="000F52E8" w:rsidP="000F52E8">
      <w:pPr>
        <w:pStyle w:val="ListParagraph"/>
        <w:numPr>
          <w:ilvl w:val="0"/>
          <w:numId w:val="4"/>
        </w:numPr>
        <w:jc w:val="both"/>
        <w:rPr>
          <w:rFonts w:cs="Arial"/>
        </w:rPr>
      </w:pPr>
      <w:r w:rsidRPr="008544BE">
        <w:rPr>
          <w:rFonts w:cs="Arial"/>
        </w:rPr>
        <w:t xml:space="preserve">any members of centre staff who are taking qualifications at their own centre which include internally assessed components/units. </w:t>
      </w:r>
    </w:p>
    <w:p w14:paraId="30EF3C78" w14:textId="77777777" w:rsidR="000F52E8" w:rsidRPr="00FE1537" w:rsidRDefault="000F52E8" w:rsidP="000F52E8">
      <w:pPr>
        <w:pStyle w:val="ListParagraph"/>
        <w:numPr>
          <w:ilvl w:val="0"/>
          <w:numId w:val="2"/>
        </w:numPr>
        <w:jc w:val="both"/>
        <w:rPr>
          <w:rFonts w:cs="Arial"/>
        </w:rPr>
      </w:pPr>
      <w:r w:rsidRPr="00FE1537">
        <w:rPr>
          <w:rFonts w:cs="Arial"/>
        </w:rPr>
        <w:t xml:space="preserve">any members of centre staff who are teaching and preparing members of their family (which includes stepfamily, foster family, and similar close relationships) or close friends and their immediate family (e.g., son/daughter) for qualifications which include internally assessed components/units; </w:t>
      </w:r>
      <w:r w:rsidRPr="00FE1537">
        <w:rPr>
          <w:rFonts w:cs="Arial"/>
          <w:b/>
          <w:bCs/>
        </w:rPr>
        <w:t xml:space="preserve">and </w:t>
      </w:r>
    </w:p>
    <w:p w14:paraId="64EF8ABA" w14:textId="77777777" w:rsidR="000F52E8" w:rsidRPr="00FE1537" w:rsidRDefault="000F52E8" w:rsidP="000F52E8">
      <w:pPr>
        <w:pStyle w:val="ListParagraph"/>
        <w:numPr>
          <w:ilvl w:val="0"/>
          <w:numId w:val="2"/>
        </w:numPr>
        <w:jc w:val="both"/>
        <w:rPr>
          <w:rFonts w:cs="Arial"/>
        </w:rPr>
      </w:pPr>
      <w:r w:rsidRPr="00FE1537">
        <w:rPr>
          <w:rFonts w:cs="Arial"/>
        </w:rPr>
        <w:t xml:space="preserve">maintains clear records of </w:t>
      </w:r>
      <w:r w:rsidRPr="00FE1537">
        <w:rPr>
          <w:rFonts w:cs="Arial"/>
          <w:b/>
          <w:bCs/>
        </w:rPr>
        <w:t xml:space="preserve">all instances </w:t>
      </w:r>
      <w:r w:rsidRPr="00FE1537">
        <w:rPr>
          <w:rFonts w:cs="Arial"/>
        </w:rPr>
        <w:t xml:space="preserve">where: </w:t>
      </w:r>
    </w:p>
    <w:p w14:paraId="54A9F82E" w14:textId="77777777" w:rsidR="000F52E8" w:rsidRPr="00FE1537" w:rsidRDefault="000F52E8" w:rsidP="000F52E8">
      <w:pPr>
        <w:pStyle w:val="ListParagraph"/>
        <w:numPr>
          <w:ilvl w:val="0"/>
          <w:numId w:val="3"/>
        </w:numPr>
        <w:jc w:val="both"/>
        <w:rPr>
          <w:rFonts w:cs="Arial"/>
        </w:rPr>
      </w:pPr>
      <w:r w:rsidRPr="00FE1537">
        <w:rPr>
          <w:rFonts w:cs="Arial"/>
        </w:rPr>
        <w:t xml:space="preserve">exams office staff have members of their family (which includes stepfamily, foster family, and similar close relationships) or close friends and their immediate family (e.g., son/daughter) being entered for examinations and assessments either at the centre itself or other centres. </w:t>
      </w:r>
    </w:p>
    <w:p w14:paraId="17A2EB28" w14:textId="77777777" w:rsidR="000F52E8" w:rsidRPr="00FE1537" w:rsidRDefault="000F52E8" w:rsidP="000F52E8">
      <w:pPr>
        <w:pStyle w:val="ListParagraph"/>
        <w:numPr>
          <w:ilvl w:val="0"/>
          <w:numId w:val="3"/>
        </w:numPr>
        <w:jc w:val="both"/>
        <w:rPr>
          <w:rFonts w:cs="Arial"/>
        </w:rPr>
      </w:pPr>
      <w:r w:rsidRPr="00FE1537">
        <w:rPr>
          <w:rFonts w:cs="Arial"/>
        </w:rPr>
        <w:t xml:space="preserve">centre staff are taking qualifications at their centre which </w:t>
      </w:r>
      <w:r w:rsidRPr="00FE1537">
        <w:rPr>
          <w:rFonts w:cs="Arial"/>
          <w:b/>
          <w:bCs/>
        </w:rPr>
        <w:t xml:space="preserve">do not </w:t>
      </w:r>
      <w:r w:rsidRPr="00FE1537">
        <w:rPr>
          <w:rFonts w:cs="Arial"/>
        </w:rPr>
        <w:t xml:space="preserve">include internally assessed components/units. </w:t>
      </w:r>
    </w:p>
    <w:p w14:paraId="60242D54" w14:textId="77777777" w:rsidR="000F52E8" w:rsidRDefault="000F52E8" w:rsidP="000F52E8">
      <w:pPr>
        <w:ind w:left="360" w:firstLine="720"/>
        <w:jc w:val="both"/>
        <w:rPr>
          <w:rFonts w:cs="Arial"/>
        </w:rPr>
      </w:pPr>
      <w:r w:rsidRPr="00FE1537">
        <w:rPr>
          <w:rFonts w:cs="Arial"/>
        </w:rPr>
        <w:t xml:space="preserve">centre staff are taking qualifications at other centres. </w:t>
      </w:r>
    </w:p>
    <w:p w14:paraId="66EBDA83" w14:textId="77777777" w:rsidR="000F52E8" w:rsidRPr="00E70998" w:rsidRDefault="000F52E8" w:rsidP="000F52E8">
      <w:pPr>
        <w:rPr>
          <w:rFonts w:cs="Arial"/>
        </w:rPr>
      </w:pPr>
    </w:p>
    <w:p w14:paraId="012ABC1E" w14:textId="77777777" w:rsidR="000F52E8" w:rsidRPr="00E70998" w:rsidRDefault="000F52E8" w:rsidP="000F52E8">
      <w:pPr>
        <w:rPr>
          <w:rFonts w:cs="Arial"/>
          <w:b/>
        </w:rPr>
      </w:pPr>
      <w:r w:rsidRPr="00E70998">
        <w:rPr>
          <w:rFonts w:cs="Arial"/>
        </w:rPr>
        <w:t>To ensure compliance, you must declare (by ticking) any of the statements that apply to you and complete the required information in the white boxes.</w:t>
      </w:r>
    </w:p>
    <w:p w14:paraId="5F7F8D49" w14:textId="77777777" w:rsidR="000F52E8" w:rsidRPr="005133C0" w:rsidRDefault="000F52E8" w:rsidP="000F52E8">
      <w:pPr>
        <w:rPr>
          <w:rFonts w:cs="Arial"/>
          <w:b/>
        </w:rPr>
      </w:pPr>
    </w:p>
    <w:tbl>
      <w:tblPr>
        <w:tblStyle w:val="TableGrid"/>
        <w:tblW w:w="0" w:type="auto"/>
        <w:tblLook w:val="04A0" w:firstRow="1" w:lastRow="0" w:firstColumn="1" w:lastColumn="0" w:noHBand="0" w:noVBand="1"/>
      </w:tblPr>
      <w:tblGrid>
        <w:gridCol w:w="2254"/>
        <w:gridCol w:w="2254"/>
        <w:gridCol w:w="2254"/>
        <w:gridCol w:w="2254"/>
      </w:tblGrid>
      <w:tr w:rsidR="000F52E8" w:rsidRPr="003C5FE1" w14:paraId="6C8C6548" w14:textId="77777777" w:rsidTr="006419B6">
        <w:tc>
          <w:tcPr>
            <w:tcW w:w="2254" w:type="dxa"/>
            <w:shd w:val="clear" w:color="auto" w:fill="F2F2F2" w:themeFill="background1" w:themeFillShade="F2"/>
          </w:tcPr>
          <w:p w14:paraId="3B5C00D0" w14:textId="77777777" w:rsidR="000F52E8" w:rsidRPr="003C5FE1" w:rsidRDefault="000F52E8" w:rsidP="006419B6">
            <w:pPr>
              <w:rPr>
                <w:rFonts w:cs="Arial"/>
                <w:bCs/>
              </w:rPr>
            </w:pPr>
            <w:r w:rsidRPr="003C5FE1">
              <w:rPr>
                <w:rFonts w:cs="Arial"/>
                <w:bCs/>
              </w:rPr>
              <w:t>Your name</w:t>
            </w:r>
          </w:p>
        </w:tc>
        <w:tc>
          <w:tcPr>
            <w:tcW w:w="2254" w:type="dxa"/>
          </w:tcPr>
          <w:p w14:paraId="539801F4" w14:textId="77777777" w:rsidR="000F52E8" w:rsidRPr="003C5FE1" w:rsidRDefault="000F52E8" w:rsidP="006419B6">
            <w:pPr>
              <w:rPr>
                <w:rFonts w:cs="Arial"/>
                <w:bCs/>
              </w:rPr>
            </w:pPr>
          </w:p>
        </w:tc>
        <w:tc>
          <w:tcPr>
            <w:tcW w:w="2254" w:type="dxa"/>
            <w:shd w:val="clear" w:color="auto" w:fill="F2F2F2" w:themeFill="background1" w:themeFillShade="F2"/>
          </w:tcPr>
          <w:p w14:paraId="098FD80B" w14:textId="77777777" w:rsidR="000F52E8" w:rsidRPr="003C5FE1" w:rsidRDefault="000F52E8" w:rsidP="006419B6">
            <w:pPr>
              <w:rPr>
                <w:rFonts w:cs="Arial"/>
                <w:bCs/>
              </w:rPr>
            </w:pPr>
            <w:r w:rsidRPr="003C5FE1">
              <w:rPr>
                <w:rFonts w:cs="Arial"/>
                <w:bCs/>
              </w:rPr>
              <w:t>Your job title (s)</w:t>
            </w:r>
          </w:p>
        </w:tc>
        <w:tc>
          <w:tcPr>
            <w:tcW w:w="2254" w:type="dxa"/>
          </w:tcPr>
          <w:p w14:paraId="6E5FCEC6" w14:textId="77777777" w:rsidR="000F52E8" w:rsidRPr="003C5FE1" w:rsidRDefault="000F52E8" w:rsidP="006419B6">
            <w:pPr>
              <w:rPr>
                <w:rFonts w:cs="Arial"/>
                <w:bCs/>
              </w:rPr>
            </w:pPr>
          </w:p>
        </w:tc>
      </w:tr>
    </w:tbl>
    <w:p w14:paraId="611675F6" w14:textId="77777777" w:rsidR="000F52E8" w:rsidRPr="005133C0" w:rsidRDefault="000F52E8" w:rsidP="000F52E8">
      <w:pPr>
        <w:rPr>
          <w:rFonts w:cs="Arial"/>
          <w:b/>
        </w:rPr>
      </w:pPr>
    </w:p>
    <w:tbl>
      <w:tblPr>
        <w:tblStyle w:val="TableGridLight"/>
        <w:tblW w:w="0" w:type="auto"/>
        <w:tblLook w:val="04A0" w:firstRow="1" w:lastRow="0" w:firstColumn="1" w:lastColumn="0" w:noHBand="0" w:noVBand="1"/>
      </w:tblPr>
      <w:tblGrid>
        <w:gridCol w:w="9016"/>
      </w:tblGrid>
      <w:tr w:rsidR="000F52E8" w:rsidRPr="003C5FE1" w14:paraId="7B676BD9" w14:textId="77777777" w:rsidTr="006419B6">
        <w:tc>
          <w:tcPr>
            <w:tcW w:w="10876" w:type="dxa"/>
          </w:tcPr>
          <w:p w14:paraId="35B8537B" w14:textId="77777777" w:rsidR="000F52E8" w:rsidRPr="003C5FE1" w:rsidRDefault="000F52E8" w:rsidP="006419B6">
            <w:pPr>
              <w:rPr>
                <w:rFonts w:cs="Arial"/>
                <w:bCs/>
                <w:i/>
              </w:rPr>
            </w:pPr>
            <w:r w:rsidRPr="003C5FE1">
              <w:rPr>
                <w:rFonts w:cs="Arial"/>
                <w:bCs/>
              </w:rPr>
              <w:t xml:space="preserve">Subject(s) you teach </w:t>
            </w:r>
            <w:r w:rsidRPr="003C5FE1">
              <w:rPr>
                <w:rFonts w:cs="Arial"/>
                <w:bCs/>
                <w:iCs/>
              </w:rPr>
              <w:t>(if applicable to your role)</w:t>
            </w:r>
          </w:p>
        </w:tc>
      </w:tr>
      <w:tr w:rsidR="000F52E8" w:rsidRPr="005133C0" w14:paraId="4EE0C684" w14:textId="77777777" w:rsidTr="006419B6">
        <w:trPr>
          <w:trHeight w:val="680"/>
        </w:trPr>
        <w:tc>
          <w:tcPr>
            <w:tcW w:w="10876" w:type="dxa"/>
          </w:tcPr>
          <w:p w14:paraId="49A15FB0" w14:textId="77777777" w:rsidR="000F52E8" w:rsidRPr="005133C0" w:rsidRDefault="000F52E8" w:rsidP="006419B6">
            <w:pPr>
              <w:rPr>
                <w:rFonts w:cs="Arial"/>
                <w:b/>
              </w:rPr>
            </w:pPr>
          </w:p>
        </w:tc>
      </w:tr>
    </w:tbl>
    <w:p w14:paraId="202C9F28" w14:textId="77777777" w:rsidR="000F52E8" w:rsidRPr="005133C0" w:rsidRDefault="000F52E8" w:rsidP="000F52E8">
      <w:pPr>
        <w:rPr>
          <w:rFonts w:cs="Arial"/>
          <w:bCs/>
        </w:rPr>
      </w:pPr>
    </w:p>
    <w:p w14:paraId="6AE275E7" w14:textId="77777777" w:rsidR="000F52E8" w:rsidRDefault="000F52E8" w:rsidP="000F52E8">
      <w:pPr>
        <w:rPr>
          <w:rFonts w:cs="Arial"/>
          <w:bCs/>
        </w:rPr>
      </w:pPr>
      <w:r w:rsidRPr="005133C0">
        <w:rPr>
          <w:rFonts w:cs="Arial"/>
          <w:bCs/>
        </w:rPr>
        <w:t>Please tick any statement/statements that applies/apply to you and complete the required information (or will apply to you during the 202</w:t>
      </w:r>
      <w:r>
        <w:rPr>
          <w:rFonts w:cs="Arial"/>
          <w:bCs/>
        </w:rPr>
        <w:t>4/25</w:t>
      </w:r>
      <w:r w:rsidRPr="005133C0">
        <w:rPr>
          <w:rFonts w:cs="Arial"/>
          <w:bCs/>
        </w:rPr>
        <w:t xml:space="preserve"> academic year)</w:t>
      </w:r>
    </w:p>
    <w:p w14:paraId="0CD21DDA" w14:textId="77777777" w:rsidR="000F52E8" w:rsidRPr="005133C0" w:rsidRDefault="000F52E8" w:rsidP="000F52E8">
      <w:pPr>
        <w:rPr>
          <w:rFonts w:cs="Arial"/>
          <w:bCs/>
        </w:rPr>
      </w:pPr>
    </w:p>
    <w:p w14:paraId="73CFDC47" w14:textId="77777777" w:rsidR="000F52E8" w:rsidRDefault="000F52E8" w:rsidP="000F52E8">
      <w:pPr>
        <w:rPr>
          <w:rFonts w:cs="Arial"/>
        </w:rPr>
      </w:pPr>
      <w:r w:rsidRPr="005133C0">
        <w:rPr>
          <w:rFonts w:cs="Arial"/>
        </w:rPr>
        <w:t>I am taking a qualification(s) at this centre which includes an internally assessed component/unit</w:t>
      </w:r>
    </w:p>
    <w:p w14:paraId="084296D1" w14:textId="77777777" w:rsidR="000F52E8" w:rsidRDefault="000F52E8" w:rsidP="000F52E8">
      <w:pPr>
        <w:rPr>
          <w:rFonts w:cs="Arial"/>
        </w:rPr>
      </w:pPr>
    </w:p>
    <w:tbl>
      <w:tblPr>
        <w:tblStyle w:val="TableGrid"/>
        <w:tblW w:w="0" w:type="auto"/>
        <w:tblLook w:val="04A0" w:firstRow="1" w:lastRow="0" w:firstColumn="1" w:lastColumn="0" w:noHBand="0" w:noVBand="1"/>
      </w:tblPr>
      <w:tblGrid>
        <w:gridCol w:w="2254"/>
        <w:gridCol w:w="2254"/>
        <w:gridCol w:w="2254"/>
        <w:gridCol w:w="2254"/>
      </w:tblGrid>
      <w:tr w:rsidR="000F52E8" w:rsidRPr="003C5FE1" w14:paraId="2934D316" w14:textId="77777777" w:rsidTr="006419B6">
        <w:tc>
          <w:tcPr>
            <w:tcW w:w="2254" w:type="dxa"/>
            <w:shd w:val="clear" w:color="auto" w:fill="F2F2F2" w:themeFill="background1" w:themeFillShade="F2"/>
          </w:tcPr>
          <w:p w14:paraId="7DA08FB0" w14:textId="77777777" w:rsidR="000F52E8" w:rsidRPr="003C5FE1" w:rsidRDefault="000F52E8" w:rsidP="006419B6">
            <w:pPr>
              <w:rPr>
                <w:rFonts w:cs="Arial"/>
                <w:bCs/>
              </w:rPr>
            </w:pPr>
            <w:r w:rsidRPr="003C5FE1">
              <w:rPr>
                <w:rFonts w:cs="Arial"/>
                <w:bCs/>
              </w:rPr>
              <w:t xml:space="preserve">Qualifications I am taking </w:t>
            </w:r>
          </w:p>
        </w:tc>
        <w:tc>
          <w:tcPr>
            <w:tcW w:w="2254" w:type="dxa"/>
            <w:shd w:val="clear" w:color="auto" w:fill="F2F2F2" w:themeFill="background1" w:themeFillShade="F2"/>
          </w:tcPr>
          <w:p w14:paraId="13B542E2" w14:textId="77777777" w:rsidR="000F52E8" w:rsidRPr="003C5FE1" w:rsidRDefault="000F52E8" w:rsidP="006419B6">
            <w:pPr>
              <w:rPr>
                <w:rFonts w:cs="Arial"/>
                <w:bCs/>
              </w:rPr>
            </w:pPr>
            <w:r w:rsidRPr="003C5FE1">
              <w:rPr>
                <w:rFonts w:cs="Arial"/>
                <w:bCs/>
              </w:rPr>
              <w:t>Awarding Body</w:t>
            </w:r>
          </w:p>
        </w:tc>
        <w:tc>
          <w:tcPr>
            <w:tcW w:w="2254" w:type="dxa"/>
            <w:shd w:val="clear" w:color="auto" w:fill="F2F2F2" w:themeFill="background1" w:themeFillShade="F2"/>
          </w:tcPr>
          <w:p w14:paraId="2BD399F7" w14:textId="77777777" w:rsidR="000F52E8" w:rsidRPr="003C5FE1" w:rsidRDefault="000F52E8" w:rsidP="006419B6">
            <w:pPr>
              <w:rPr>
                <w:rFonts w:cs="Arial"/>
                <w:bCs/>
              </w:rPr>
            </w:pPr>
            <w:r w:rsidRPr="003C5FE1">
              <w:rPr>
                <w:rFonts w:cs="Arial"/>
                <w:bCs/>
              </w:rPr>
              <w:t xml:space="preserve">Qualification Type </w:t>
            </w:r>
          </w:p>
        </w:tc>
        <w:tc>
          <w:tcPr>
            <w:tcW w:w="2254" w:type="dxa"/>
            <w:shd w:val="clear" w:color="auto" w:fill="F2F2F2" w:themeFill="background1" w:themeFillShade="F2"/>
          </w:tcPr>
          <w:p w14:paraId="6FC6659B" w14:textId="77777777" w:rsidR="000F52E8" w:rsidRPr="003C5FE1" w:rsidRDefault="000F52E8" w:rsidP="006419B6">
            <w:pPr>
              <w:rPr>
                <w:rFonts w:cs="Arial"/>
                <w:bCs/>
              </w:rPr>
            </w:pPr>
            <w:r w:rsidRPr="003C5FE1">
              <w:rPr>
                <w:rFonts w:cs="Arial"/>
                <w:bCs/>
              </w:rPr>
              <w:t>Specification (Subject)</w:t>
            </w:r>
          </w:p>
        </w:tc>
      </w:tr>
      <w:tr w:rsidR="000F52E8" w14:paraId="7C66C854" w14:textId="77777777" w:rsidTr="006419B6">
        <w:tc>
          <w:tcPr>
            <w:tcW w:w="2254" w:type="dxa"/>
          </w:tcPr>
          <w:p w14:paraId="6A92BC7F" w14:textId="77777777" w:rsidR="000F52E8" w:rsidRDefault="000F52E8" w:rsidP="006419B6">
            <w:pPr>
              <w:rPr>
                <w:rFonts w:cs="Arial"/>
              </w:rPr>
            </w:pPr>
          </w:p>
          <w:p w14:paraId="1A56353F" w14:textId="77777777" w:rsidR="000F52E8" w:rsidRDefault="000F52E8" w:rsidP="006419B6">
            <w:pPr>
              <w:rPr>
                <w:rFonts w:cs="Arial"/>
              </w:rPr>
            </w:pPr>
          </w:p>
        </w:tc>
        <w:tc>
          <w:tcPr>
            <w:tcW w:w="2254" w:type="dxa"/>
          </w:tcPr>
          <w:p w14:paraId="784574F2" w14:textId="77777777" w:rsidR="000F52E8" w:rsidRDefault="000F52E8" w:rsidP="006419B6">
            <w:pPr>
              <w:rPr>
                <w:rFonts w:cs="Arial"/>
              </w:rPr>
            </w:pPr>
          </w:p>
        </w:tc>
        <w:tc>
          <w:tcPr>
            <w:tcW w:w="2254" w:type="dxa"/>
          </w:tcPr>
          <w:p w14:paraId="1BA4578F" w14:textId="77777777" w:rsidR="000F52E8" w:rsidRDefault="000F52E8" w:rsidP="006419B6">
            <w:pPr>
              <w:rPr>
                <w:rFonts w:cs="Arial"/>
              </w:rPr>
            </w:pPr>
          </w:p>
        </w:tc>
        <w:tc>
          <w:tcPr>
            <w:tcW w:w="2254" w:type="dxa"/>
          </w:tcPr>
          <w:p w14:paraId="0ABFD54E" w14:textId="77777777" w:rsidR="000F52E8" w:rsidRPr="005133C0" w:rsidRDefault="000F52E8" w:rsidP="006419B6">
            <w:pPr>
              <w:rPr>
                <w:rFonts w:cs="Arial"/>
                <w:b/>
              </w:rPr>
            </w:pPr>
          </w:p>
        </w:tc>
      </w:tr>
    </w:tbl>
    <w:p w14:paraId="0E204B29" w14:textId="77777777" w:rsidR="000F52E8" w:rsidRDefault="000F52E8" w:rsidP="000F52E8">
      <w:pPr>
        <w:rPr>
          <w:rFonts w:cs="Arial"/>
        </w:rPr>
      </w:pPr>
    </w:p>
    <w:tbl>
      <w:tblPr>
        <w:tblStyle w:val="TableGridLight"/>
        <w:tblW w:w="0" w:type="auto"/>
        <w:tblLook w:val="04A0" w:firstRow="1" w:lastRow="0" w:firstColumn="1" w:lastColumn="0" w:noHBand="0" w:noVBand="1"/>
      </w:tblPr>
      <w:tblGrid>
        <w:gridCol w:w="9016"/>
      </w:tblGrid>
      <w:tr w:rsidR="000F52E8" w:rsidRPr="003C5FE1" w14:paraId="20672D11" w14:textId="77777777" w:rsidTr="006419B6">
        <w:tc>
          <w:tcPr>
            <w:tcW w:w="9021" w:type="dxa"/>
            <w:shd w:val="clear" w:color="auto" w:fill="F2F2F2" w:themeFill="background1" w:themeFillShade="F2"/>
          </w:tcPr>
          <w:p w14:paraId="07F01520" w14:textId="77777777" w:rsidR="000F52E8" w:rsidRPr="003C5FE1" w:rsidRDefault="000F52E8" w:rsidP="006419B6">
            <w:pPr>
              <w:rPr>
                <w:rFonts w:cs="Arial"/>
                <w:bCs/>
              </w:rPr>
            </w:pPr>
            <w:r w:rsidRPr="003C5FE1">
              <w:rPr>
                <w:rFonts w:cs="Arial"/>
                <w:bCs/>
              </w:rPr>
              <w:t>Steps I have taken to seek an alternative centre at which to take the qualification(s)</w:t>
            </w:r>
          </w:p>
        </w:tc>
      </w:tr>
      <w:tr w:rsidR="000F52E8" w:rsidRPr="005133C0" w14:paraId="71455F2F" w14:textId="77777777" w:rsidTr="006419B6">
        <w:tc>
          <w:tcPr>
            <w:tcW w:w="9021" w:type="dxa"/>
          </w:tcPr>
          <w:p w14:paraId="3138A0BF" w14:textId="77777777" w:rsidR="000F52E8" w:rsidRPr="005133C0" w:rsidRDefault="000F52E8" w:rsidP="006419B6">
            <w:pPr>
              <w:rPr>
                <w:rFonts w:cs="Arial"/>
                <w:b/>
              </w:rPr>
            </w:pPr>
          </w:p>
          <w:p w14:paraId="647B825F" w14:textId="77777777" w:rsidR="000F52E8" w:rsidRPr="005133C0" w:rsidRDefault="000F52E8" w:rsidP="006419B6">
            <w:pPr>
              <w:rPr>
                <w:rFonts w:cs="Arial"/>
                <w:b/>
              </w:rPr>
            </w:pPr>
          </w:p>
        </w:tc>
      </w:tr>
    </w:tbl>
    <w:p w14:paraId="0D6184C4" w14:textId="77777777" w:rsidR="000F52E8" w:rsidRPr="00064FB2" w:rsidRDefault="000F52E8" w:rsidP="000F52E8">
      <w:pPr>
        <w:rPr>
          <w:rFonts w:cs="Arial"/>
        </w:rPr>
      </w:pPr>
    </w:p>
    <w:p w14:paraId="712EFBE3" w14:textId="77777777" w:rsidR="000F52E8" w:rsidRPr="005133C0" w:rsidRDefault="000F52E8" w:rsidP="000F52E8">
      <w:pPr>
        <w:pStyle w:val="ListParagraph"/>
        <w:ind w:left="0"/>
        <w:rPr>
          <w:rFonts w:cs="Arial"/>
        </w:rPr>
      </w:pPr>
    </w:p>
    <w:p w14:paraId="32822582" w14:textId="77777777" w:rsidR="000F52E8" w:rsidRPr="005133C0" w:rsidRDefault="000F52E8" w:rsidP="000F52E8">
      <w:pPr>
        <w:pStyle w:val="ListParagraph"/>
        <w:numPr>
          <w:ilvl w:val="0"/>
          <w:numId w:val="1"/>
        </w:numPr>
        <w:tabs>
          <w:tab w:val="left" w:pos="4111"/>
        </w:tabs>
        <w:ind w:left="0"/>
        <w:contextualSpacing w:val="0"/>
        <w:jc w:val="both"/>
        <w:rPr>
          <w:rFonts w:cs="Arial"/>
        </w:rPr>
      </w:pPr>
      <w:r w:rsidRPr="005133C0">
        <w:rPr>
          <w:rFonts w:cs="Arial"/>
        </w:rPr>
        <w:lastRenderedPageBreak/>
        <w:t>I am teaching and preparing a member of my family (which includes stepfamily, foster family, and similar close relationships) or close friends and their immediate family (e.g., son/daughter) for a qualification(s) which includes an internally assessed component/unit</w:t>
      </w:r>
      <w:r>
        <w:rPr>
          <w:rFonts w:cs="Arial"/>
        </w:rPr>
        <w:t xml:space="preserve">.  </w:t>
      </w:r>
    </w:p>
    <w:p w14:paraId="45E5B163" w14:textId="77777777" w:rsidR="000F52E8" w:rsidRDefault="000F52E8" w:rsidP="000F52E8">
      <w:pPr>
        <w:pStyle w:val="ListParagraph"/>
        <w:ind w:left="0"/>
        <w:contextualSpacing w:val="0"/>
        <w:rPr>
          <w:rFonts w:cs="Arial"/>
        </w:rPr>
      </w:pPr>
      <w:r w:rsidRPr="005133C0">
        <w:rPr>
          <w:rFonts w:cs="Arial"/>
        </w:rPr>
        <w:t>(Where more than one related person, please complete a separate form)</w:t>
      </w:r>
    </w:p>
    <w:p w14:paraId="17D2EF8B" w14:textId="77777777" w:rsidR="000F52E8" w:rsidRDefault="000F52E8" w:rsidP="000F52E8">
      <w:pPr>
        <w:pStyle w:val="ListParagraph"/>
        <w:ind w:left="0"/>
        <w:contextualSpacing w:val="0"/>
        <w:rPr>
          <w:rFonts w:cs="Arial"/>
        </w:rPr>
      </w:pPr>
    </w:p>
    <w:tbl>
      <w:tblPr>
        <w:tblStyle w:val="TableGrid"/>
        <w:tblW w:w="0" w:type="auto"/>
        <w:tblLook w:val="04A0" w:firstRow="1" w:lastRow="0" w:firstColumn="1" w:lastColumn="0" w:noHBand="0" w:noVBand="1"/>
      </w:tblPr>
      <w:tblGrid>
        <w:gridCol w:w="4508"/>
        <w:gridCol w:w="4508"/>
      </w:tblGrid>
      <w:tr w:rsidR="000F52E8" w14:paraId="60D3A7BB" w14:textId="77777777" w:rsidTr="006419B6">
        <w:tc>
          <w:tcPr>
            <w:tcW w:w="4508" w:type="dxa"/>
            <w:shd w:val="clear" w:color="auto" w:fill="F2F2F2" w:themeFill="background1" w:themeFillShade="F2"/>
          </w:tcPr>
          <w:p w14:paraId="123C7367" w14:textId="77777777" w:rsidR="000F52E8" w:rsidRDefault="000F52E8" w:rsidP="006419B6">
            <w:pPr>
              <w:pStyle w:val="ListParagraph"/>
              <w:ind w:left="0"/>
              <w:contextualSpacing w:val="0"/>
              <w:rPr>
                <w:rFonts w:cs="Arial"/>
                <w:sz w:val="24"/>
                <w:szCs w:val="24"/>
              </w:rPr>
            </w:pPr>
            <w:r>
              <w:rPr>
                <w:rFonts w:cs="Arial"/>
                <w:sz w:val="24"/>
                <w:szCs w:val="24"/>
              </w:rPr>
              <w:t>Name of related person (the candidate)</w:t>
            </w:r>
          </w:p>
        </w:tc>
        <w:tc>
          <w:tcPr>
            <w:tcW w:w="4508" w:type="dxa"/>
          </w:tcPr>
          <w:p w14:paraId="3423E9F8" w14:textId="77777777" w:rsidR="000F52E8" w:rsidRDefault="000F52E8" w:rsidP="006419B6">
            <w:pPr>
              <w:pStyle w:val="ListParagraph"/>
              <w:ind w:left="0"/>
              <w:contextualSpacing w:val="0"/>
              <w:rPr>
                <w:rFonts w:cs="Arial"/>
                <w:sz w:val="24"/>
                <w:szCs w:val="24"/>
              </w:rPr>
            </w:pPr>
          </w:p>
        </w:tc>
      </w:tr>
    </w:tbl>
    <w:p w14:paraId="32D6AC91" w14:textId="77777777" w:rsidR="000F52E8" w:rsidRDefault="000F52E8" w:rsidP="000F52E8">
      <w:pPr>
        <w:pStyle w:val="ListParagraph"/>
        <w:ind w:left="0"/>
        <w:contextualSpacing w:val="0"/>
        <w:rPr>
          <w:rFonts w:cs="Arial"/>
        </w:rPr>
      </w:pPr>
    </w:p>
    <w:tbl>
      <w:tblPr>
        <w:tblStyle w:val="TableGrid"/>
        <w:tblW w:w="0" w:type="auto"/>
        <w:tblLook w:val="04A0" w:firstRow="1" w:lastRow="0" w:firstColumn="1" w:lastColumn="0" w:noHBand="0" w:noVBand="1"/>
      </w:tblPr>
      <w:tblGrid>
        <w:gridCol w:w="2254"/>
        <w:gridCol w:w="2254"/>
        <w:gridCol w:w="2254"/>
        <w:gridCol w:w="2254"/>
      </w:tblGrid>
      <w:tr w:rsidR="000F52E8" w14:paraId="209FB51E" w14:textId="77777777" w:rsidTr="006419B6">
        <w:tc>
          <w:tcPr>
            <w:tcW w:w="2254" w:type="dxa"/>
            <w:shd w:val="clear" w:color="auto" w:fill="F2F2F2" w:themeFill="background1" w:themeFillShade="F2"/>
          </w:tcPr>
          <w:p w14:paraId="70A70546" w14:textId="77777777" w:rsidR="000F52E8" w:rsidRDefault="000F52E8" w:rsidP="006419B6">
            <w:pPr>
              <w:pStyle w:val="ListParagraph"/>
              <w:ind w:left="0"/>
              <w:contextualSpacing w:val="0"/>
              <w:rPr>
                <w:rFonts w:cs="Arial"/>
                <w:sz w:val="24"/>
                <w:szCs w:val="24"/>
              </w:rPr>
            </w:pPr>
            <w:r w:rsidRPr="005133C0">
              <w:rPr>
                <w:rFonts w:cs="Arial"/>
                <w:b/>
                <w:sz w:val="24"/>
                <w:szCs w:val="24"/>
              </w:rPr>
              <w:t>Candidate number</w:t>
            </w:r>
          </w:p>
        </w:tc>
        <w:tc>
          <w:tcPr>
            <w:tcW w:w="2254" w:type="dxa"/>
          </w:tcPr>
          <w:p w14:paraId="52823D06" w14:textId="77777777" w:rsidR="000F52E8" w:rsidRDefault="000F52E8" w:rsidP="006419B6">
            <w:pPr>
              <w:pStyle w:val="ListParagraph"/>
              <w:ind w:left="0"/>
              <w:contextualSpacing w:val="0"/>
              <w:rPr>
                <w:rFonts w:cs="Arial"/>
                <w:sz w:val="24"/>
                <w:szCs w:val="24"/>
              </w:rPr>
            </w:pPr>
          </w:p>
        </w:tc>
        <w:tc>
          <w:tcPr>
            <w:tcW w:w="2254" w:type="dxa"/>
            <w:shd w:val="clear" w:color="auto" w:fill="F2F2F2" w:themeFill="background1" w:themeFillShade="F2"/>
          </w:tcPr>
          <w:p w14:paraId="696BECEA" w14:textId="77777777" w:rsidR="000F52E8" w:rsidRDefault="000F52E8" w:rsidP="006419B6">
            <w:pPr>
              <w:pStyle w:val="ListParagraph"/>
              <w:ind w:left="0"/>
              <w:contextualSpacing w:val="0"/>
              <w:rPr>
                <w:rFonts w:cs="Arial"/>
                <w:sz w:val="24"/>
                <w:szCs w:val="24"/>
              </w:rPr>
            </w:pPr>
            <w:r w:rsidRPr="005133C0">
              <w:rPr>
                <w:rFonts w:cs="Arial"/>
                <w:b/>
                <w:sz w:val="24"/>
                <w:szCs w:val="24"/>
              </w:rPr>
              <w:t>Relationship to me</w:t>
            </w:r>
          </w:p>
        </w:tc>
        <w:tc>
          <w:tcPr>
            <w:tcW w:w="2254" w:type="dxa"/>
          </w:tcPr>
          <w:p w14:paraId="6C6CAFC3" w14:textId="77777777" w:rsidR="000F52E8" w:rsidRDefault="000F52E8" w:rsidP="006419B6">
            <w:pPr>
              <w:pStyle w:val="ListParagraph"/>
              <w:ind w:left="0"/>
              <w:contextualSpacing w:val="0"/>
              <w:rPr>
                <w:rFonts w:cs="Arial"/>
                <w:sz w:val="24"/>
                <w:szCs w:val="24"/>
              </w:rPr>
            </w:pPr>
          </w:p>
        </w:tc>
      </w:tr>
    </w:tbl>
    <w:p w14:paraId="29F3FB51" w14:textId="77777777" w:rsidR="000F52E8" w:rsidRDefault="000F52E8" w:rsidP="000F52E8">
      <w:pPr>
        <w:pStyle w:val="ListParagraph"/>
        <w:ind w:left="0"/>
        <w:contextualSpacing w:val="0"/>
        <w:rPr>
          <w:rFonts w:cs="Arial"/>
        </w:rPr>
      </w:pPr>
    </w:p>
    <w:tbl>
      <w:tblPr>
        <w:tblStyle w:val="TableGrid"/>
        <w:tblW w:w="0" w:type="auto"/>
        <w:tblLook w:val="04A0" w:firstRow="1" w:lastRow="0" w:firstColumn="1" w:lastColumn="0" w:noHBand="0" w:noVBand="1"/>
      </w:tblPr>
      <w:tblGrid>
        <w:gridCol w:w="2254"/>
        <w:gridCol w:w="2254"/>
        <w:gridCol w:w="2254"/>
        <w:gridCol w:w="2254"/>
      </w:tblGrid>
      <w:tr w:rsidR="000F52E8" w:rsidRPr="003C5FE1" w14:paraId="208C38B5" w14:textId="77777777" w:rsidTr="006419B6">
        <w:tc>
          <w:tcPr>
            <w:tcW w:w="2254" w:type="dxa"/>
            <w:shd w:val="clear" w:color="auto" w:fill="F2F2F2" w:themeFill="background1" w:themeFillShade="F2"/>
          </w:tcPr>
          <w:p w14:paraId="0FFD2DD7" w14:textId="77777777" w:rsidR="000F52E8" w:rsidRPr="003C5FE1" w:rsidRDefault="000F52E8" w:rsidP="006419B6">
            <w:pPr>
              <w:pStyle w:val="Headinglevel1"/>
              <w:spacing w:after="0"/>
              <w:rPr>
                <w:rFonts w:cs="Arial"/>
                <w:bCs/>
                <w:color w:val="auto"/>
                <w:sz w:val="24"/>
                <w:szCs w:val="24"/>
              </w:rPr>
            </w:pPr>
            <w:bookmarkStart w:id="1" w:name="_Toc166501761"/>
            <w:r w:rsidRPr="003C5FE1">
              <w:rPr>
                <w:rFonts w:cs="Arial"/>
                <w:bCs/>
                <w:color w:val="auto"/>
                <w:sz w:val="24"/>
                <w:szCs w:val="24"/>
              </w:rPr>
              <w:t>Qualification(s) being taught and prepared for</w:t>
            </w:r>
            <w:bookmarkEnd w:id="1"/>
            <w:r w:rsidRPr="003C5FE1">
              <w:rPr>
                <w:rFonts w:cs="Arial"/>
                <w:bCs/>
                <w:color w:val="auto"/>
                <w:sz w:val="24"/>
                <w:szCs w:val="24"/>
              </w:rPr>
              <w:t xml:space="preserve"> </w:t>
            </w:r>
          </w:p>
        </w:tc>
        <w:tc>
          <w:tcPr>
            <w:tcW w:w="2254" w:type="dxa"/>
            <w:shd w:val="clear" w:color="auto" w:fill="F2F2F2" w:themeFill="background1" w:themeFillShade="F2"/>
          </w:tcPr>
          <w:p w14:paraId="7ED45BA8" w14:textId="77777777" w:rsidR="000F52E8" w:rsidRPr="003C5FE1" w:rsidRDefault="000F52E8" w:rsidP="006419B6">
            <w:pPr>
              <w:pStyle w:val="Headinglevel1"/>
              <w:spacing w:after="0"/>
              <w:rPr>
                <w:rFonts w:cs="Arial"/>
                <w:bCs/>
                <w:color w:val="auto"/>
                <w:sz w:val="24"/>
                <w:szCs w:val="24"/>
              </w:rPr>
            </w:pPr>
            <w:bookmarkStart w:id="2" w:name="_Toc161231536"/>
            <w:bookmarkStart w:id="3" w:name="_Toc166501762"/>
            <w:r w:rsidRPr="003C5FE1">
              <w:rPr>
                <w:rFonts w:cs="Arial"/>
                <w:bCs/>
                <w:color w:val="auto"/>
                <w:sz w:val="24"/>
                <w:szCs w:val="24"/>
              </w:rPr>
              <w:t>Awarding Body</w:t>
            </w:r>
            <w:bookmarkEnd w:id="2"/>
            <w:bookmarkEnd w:id="3"/>
          </w:p>
        </w:tc>
        <w:tc>
          <w:tcPr>
            <w:tcW w:w="2254" w:type="dxa"/>
            <w:shd w:val="clear" w:color="auto" w:fill="F2F2F2" w:themeFill="background1" w:themeFillShade="F2"/>
          </w:tcPr>
          <w:p w14:paraId="33CD31F8" w14:textId="77777777" w:rsidR="000F52E8" w:rsidRPr="003C5FE1" w:rsidRDefault="000F52E8" w:rsidP="006419B6">
            <w:pPr>
              <w:pStyle w:val="Headinglevel1"/>
              <w:spacing w:after="0"/>
              <w:rPr>
                <w:rFonts w:cs="Arial"/>
                <w:bCs/>
                <w:color w:val="auto"/>
                <w:sz w:val="24"/>
                <w:szCs w:val="24"/>
              </w:rPr>
            </w:pPr>
            <w:bookmarkStart w:id="4" w:name="_Toc161231537"/>
            <w:bookmarkStart w:id="5" w:name="_Toc166501763"/>
            <w:r w:rsidRPr="003C5FE1">
              <w:rPr>
                <w:rFonts w:cs="Arial"/>
                <w:bCs/>
                <w:color w:val="auto"/>
                <w:sz w:val="24"/>
                <w:szCs w:val="24"/>
              </w:rPr>
              <w:t>Qualification Type</w:t>
            </w:r>
            <w:bookmarkEnd w:id="4"/>
            <w:bookmarkEnd w:id="5"/>
            <w:r w:rsidRPr="003C5FE1">
              <w:rPr>
                <w:rFonts w:cs="Arial"/>
                <w:bCs/>
                <w:color w:val="auto"/>
                <w:sz w:val="24"/>
                <w:szCs w:val="24"/>
              </w:rPr>
              <w:t xml:space="preserve"> </w:t>
            </w:r>
          </w:p>
        </w:tc>
        <w:tc>
          <w:tcPr>
            <w:tcW w:w="2254" w:type="dxa"/>
            <w:shd w:val="clear" w:color="auto" w:fill="F2F2F2" w:themeFill="background1" w:themeFillShade="F2"/>
          </w:tcPr>
          <w:p w14:paraId="6202CD56" w14:textId="77777777" w:rsidR="000F52E8" w:rsidRPr="003C5FE1" w:rsidRDefault="000F52E8" w:rsidP="006419B6">
            <w:pPr>
              <w:pStyle w:val="Headinglevel1"/>
              <w:spacing w:after="0"/>
              <w:rPr>
                <w:rFonts w:cs="Arial"/>
                <w:bCs/>
                <w:color w:val="auto"/>
                <w:sz w:val="24"/>
                <w:szCs w:val="24"/>
              </w:rPr>
            </w:pPr>
            <w:bookmarkStart w:id="6" w:name="_Toc161231538"/>
            <w:bookmarkStart w:id="7" w:name="_Toc166501764"/>
            <w:r w:rsidRPr="003C5FE1">
              <w:rPr>
                <w:rFonts w:cs="Arial"/>
                <w:bCs/>
                <w:color w:val="auto"/>
                <w:sz w:val="24"/>
                <w:szCs w:val="24"/>
              </w:rPr>
              <w:t>Specification (Subject)</w:t>
            </w:r>
            <w:bookmarkEnd w:id="6"/>
            <w:bookmarkEnd w:id="7"/>
          </w:p>
        </w:tc>
      </w:tr>
      <w:tr w:rsidR="000F52E8" w14:paraId="6E34A5B3" w14:textId="77777777" w:rsidTr="006419B6">
        <w:tc>
          <w:tcPr>
            <w:tcW w:w="2254" w:type="dxa"/>
          </w:tcPr>
          <w:p w14:paraId="3E6830C6" w14:textId="77777777" w:rsidR="000F52E8" w:rsidRDefault="000F52E8" w:rsidP="006419B6">
            <w:pPr>
              <w:rPr>
                <w:rFonts w:cs="Arial"/>
              </w:rPr>
            </w:pPr>
          </w:p>
          <w:p w14:paraId="3E23FE89" w14:textId="77777777" w:rsidR="000F52E8" w:rsidRDefault="000F52E8" w:rsidP="006419B6">
            <w:pPr>
              <w:rPr>
                <w:rFonts w:cs="Arial"/>
              </w:rPr>
            </w:pPr>
          </w:p>
        </w:tc>
        <w:tc>
          <w:tcPr>
            <w:tcW w:w="2254" w:type="dxa"/>
          </w:tcPr>
          <w:p w14:paraId="05E8A91C" w14:textId="77777777" w:rsidR="000F52E8" w:rsidRDefault="000F52E8" w:rsidP="006419B6">
            <w:pPr>
              <w:rPr>
                <w:rFonts w:cs="Arial"/>
              </w:rPr>
            </w:pPr>
          </w:p>
        </w:tc>
        <w:tc>
          <w:tcPr>
            <w:tcW w:w="2254" w:type="dxa"/>
          </w:tcPr>
          <w:p w14:paraId="49AC5AC2" w14:textId="77777777" w:rsidR="000F52E8" w:rsidRDefault="000F52E8" w:rsidP="006419B6">
            <w:pPr>
              <w:rPr>
                <w:rFonts w:cs="Arial"/>
              </w:rPr>
            </w:pPr>
          </w:p>
        </w:tc>
        <w:tc>
          <w:tcPr>
            <w:tcW w:w="2254" w:type="dxa"/>
          </w:tcPr>
          <w:p w14:paraId="7422982B" w14:textId="77777777" w:rsidR="000F52E8" w:rsidRPr="005133C0" w:rsidRDefault="000F52E8" w:rsidP="006419B6">
            <w:pPr>
              <w:rPr>
                <w:rFonts w:cs="Arial"/>
                <w:b/>
              </w:rPr>
            </w:pPr>
          </w:p>
        </w:tc>
      </w:tr>
    </w:tbl>
    <w:p w14:paraId="74C5BC6F" w14:textId="77777777" w:rsidR="000F52E8" w:rsidRPr="005133C0" w:rsidRDefault="000F52E8" w:rsidP="000F52E8">
      <w:pPr>
        <w:pStyle w:val="NormalWeb"/>
        <w:spacing w:before="0" w:beforeAutospacing="0" w:after="0" w:afterAutospacing="0"/>
        <w:jc w:val="both"/>
        <w:rPr>
          <w:rFonts w:ascii="Arial" w:hAnsi="Arial" w:cs="Arial"/>
        </w:rPr>
      </w:pPr>
    </w:p>
    <w:p w14:paraId="60DAEAA1" w14:textId="77777777" w:rsidR="000F52E8" w:rsidRPr="005133C0" w:rsidRDefault="000F52E8" w:rsidP="000F52E8">
      <w:pPr>
        <w:pStyle w:val="NormalWeb"/>
        <w:numPr>
          <w:ilvl w:val="0"/>
          <w:numId w:val="1"/>
        </w:numPr>
        <w:spacing w:before="0" w:beforeAutospacing="0" w:after="0" w:afterAutospacing="0"/>
        <w:ind w:left="0" w:hanging="357"/>
        <w:jc w:val="both"/>
        <w:rPr>
          <w:rFonts w:ascii="Arial" w:hAnsi="Arial" w:cs="Arial"/>
        </w:rPr>
      </w:pPr>
      <w:r w:rsidRPr="005133C0">
        <w:rPr>
          <w:rFonts w:ascii="Arial" w:hAnsi="Arial" w:cs="Arial"/>
        </w:rPr>
        <w:t xml:space="preserve">I am a member of exams office staff and have a member of my family (which includes stepfamily, foster family, and similar close relationships) or close friends and their immediate family (e.g., son/daughter) being entered for examinations and assessments at this centre or another centre </w:t>
      </w:r>
    </w:p>
    <w:p w14:paraId="49680984" w14:textId="77777777" w:rsidR="000F52E8" w:rsidRDefault="000F52E8" w:rsidP="000F52E8">
      <w:pPr>
        <w:pStyle w:val="ListParagraph"/>
        <w:ind w:left="0"/>
        <w:contextualSpacing w:val="0"/>
        <w:rPr>
          <w:rFonts w:cs="Arial"/>
        </w:rPr>
      </w:pPr>
      <w:r w:rsidRPr="005133C0">
        <w:rPr>
          <w:rFonts w:cs="Arial"/>
        </w:rPr>
        <w:t>(Where more than one related person, please complete a separate form)</w:t>
      </w:r>
    </w:p>
    <w:p w14:paraId="3741DD6D" w14:textId="77777777" w:rsidR="000F52E8" w:rsidRDefault="000F52E8" w:rsidP="000F52E8">
      <w:pPr>
        <w:pStyle w:val="ListParagraph"/>
        <w:ind w:left="0"/>
        <w:contextualSpacing w:val="0"/>
        <w:rPr>
          <w:rFonts w:cs="Arial"/>
        </w:rPr>
      </w:pPr>
    </w:p>
    <w:tbl>
      <w:tblPr>
        <w:tblStyle w:val="TableGridLight"/>
        <w:tblW w:w="5000" w:type="pct"/>
        <w:tblLook w:val="04A0" w:firstRow="1" w:lastRow="0" w:firstColumn="1" w:lastColumn="0" w:noHBand="0" w:noVBand="1"/>
      </w:tblPr>
      <w:tblGrid>
        <w:gridCol w:w="3502"/>
        <w:gridCol w:w="5514"/>
      </w:tblGrid>
      <w:tr w:rsidR="000F52E8" w:rsidRPr="003C5FE1" w14:paraId="07D32C39" w14:textId="77777777" w:rsidTr="006419B6">
        <w:tc>
          <w:tcPr>
            <w:tcW w:w="1942" w:type="pct"/>
            <w:shd w:val="clear" w:color="auto" w:fill="F2F2F2" w:themeFill="background1" w:themeFillShade="F2"/>
          </w:tcPr>
          <w:p w14:paraId="74D87B95" w14:textId="77777777" w:rsidR="000F52E8" w:rsidRPr="003C5FE1" w:rsidRDefault="000F52E8" w:rsidP="006419B6">
            <w:pPr>
              <w:pStyle w:val="Headinglevel1"/>
              <w:spacing w:after="0"/>
              <w:rPr>
                <w:rFonts w:cs="Arial"/>
                <w:bCs/>
                <w:color w:val="auto"/>
                <w:sz w:val="24"/>
                <w:szCs w:val="24"/>
              </w:rPr>
            </w:pPr>
            <w:bookmarkStart w:id="8" w:name="_Toc161231539"/>
            <w:bookmarkStart w:id="9" w:name="_Toc166501765"/>
            <w:r w:rsidRPr="003C5FE1">
              <w:rPr>
                <w:rFonts w:cs="Arial"/>
                <w:bCs/>
                <w:color w:val="auto"/>
                <w:sz w:val="24"/>
                <w:szCs w:val="24"/>
              </w:rPr>
              <w:t>Name of related person (the candidate)</w:t>
            </w:r>
            <w:bookmarkEnd w:id="8"/>
            <w:bookmarkEnd w:id="9"/>
          </w:p>
        </w:tc>
        <w:tc>
          <w:tcPr>
            <w:tcW w:w="3058" w:type="pct"/>
          </w:tcPr>
          <w:p w14:paraId="3009ECEE" w14:textId="77777777" w:rsidR="000F52E8" w:rsidRPr="003C5FE1" w:rsidRDefault="000F52E8" w:rsidP="006419B6">
            <w:pPr>
              <w:pStyle w:val="Headinglevel1"/>
              <w:spacing w:after="0"/>
              <w:rPr>
                <w:rFonts w:cs="Arial"/>
                <w:bCs/>
                <w:color w:val="auto"/>
                <w:sz w:val="24"/>
                <w:szCs w:val="24"/>
              </w:rPr>
            </w:pPr>
            <w:r w:rsidRPr="003C5FE1">
              <w:rPr>
                <w:rFonts w:cs="Arial"/>
                <w:bCs/>
                <w:color w:val="auto"/>
                <w:sz w:val="24"/>
                <w:szCs w:val="24"/>
              </w:rPr>
              <w:t xml:space="preserve"> </w:t>
            </w:r>
          </w:p>
        </w:tc>
      </w:tr>
      <w:tr w:rsidR="000F52E8" w:rsidRPr="003C5FE1" w14:paraId="2F1CAEC4" w14:textId="77777777" w:rsidTr="006419B6">
        <w:tc>
          <w:tcPr>
            <w:tcW w:w="1942" w:type="pct"/>
            <w:shd w:val="clear" w:color="auto" w:fill="F2F2F2" w:themeFill="background1" w:themeFillShade="F2"/>
          </w:tcPr>
          <w:p w14:paraId="4B543E4E" w14:textId="77777777" w:rsidR="000F52E8" w:rsidRPr="003C5FE1" w:rsidRDefault="000F52E8" w:rsidP="006419B6">
            <w:pPr>
              <w:pStyle w:val="Headinglevel1"/>
              <w:spacing w:after="0"/>
              <w:rPr>
                <w:rFonts w:cs="Arial"/>
                <w:bCs/>
                <w:color w:val="auto"/>
                <w:sz w:val="24"/>
                <w:szCs w:val="24"/>
              </w:rPr>
            </w:pPr>
            <w:bookmarkStart w:id="10" w:name="_Toc161231540"/>
            <w:bookmarkStart w:id="11" w:name="_Toc166501766"/>
            <w:r w:rsidRPr="003C5FE1">
              <w:rPr>
                <w:rFonts w:cs="Arial"/>
                <w:bCs/>
                <w:color w:val="auto"/>
                <w:sz w:val="24"/>
                <w:szCs w:val="24"/>
              </w:rPr>
              <w:t>Where the candidate is being entered</w:t>
            </w:r>
            <w:bookmarkEnd w:id="10"/>
            <w:bookmarkEnd w:id="11"/>
          </w:p>
        </w:tc>
        <w:tc>
          <w:tcPr>
            <w:tcW w:w="3058" w:type="pct"/>
          </w:tcPr>
          <w:p w14:paraId="79E707A1" w14:textId="77777777" w:rsidR="000F52E8" w:rsidRPr="003C5FE1" w:rsidRDefault="000F52E8" w:rsidP="006419B6">
            <w:pPr>
              <w:pStyle w:val="Headinglevel1"/>
              <w:spacing w:after="0"/>
              <w:rPr>
                <w:rFonts w:cs="Arial"/>
                <w:bCs/>
                <w:color w:val="auto"/>
                <w:sz w:val="24"/>
                <w:szCs w:val="24"/>
              </w:rPr>
            </w:pPr>
            <w:bookmarkStart w:id="12" w:name="_Toc161231541"/>
            <w:bookmarkStart w:id="13" w:name="_Toc166501767"/>
            <w:r w:rsidRPr="003C5FE1">
              <w:rPr>
                <w:rFonts w:cs="Arial"/>
                <w:bCs/>
                <w:color w:val="auto"/>
                <w:sz w:val="24"/>
                <w:szCs w:val="24"/>
              </w:rPr>
              <w:sym w:font="Wingdings 2" w:char="F0A3"/>
            </w:r>
            <w:r w:rsidRPr="003C5FE1">
              <w:rPr>
                <w:rFonts w:cs="Arial"/>
                <w:bCs/>
                <w:color w:val="auto"/>
                <w:sz w:val="24"/>
                <w:szCs w:val="24"/>
              </w:rPr>
              <w:t xml:space="preserve"> This centre   </w:t>
            </w:r>
            <w:r w:rsidRPr="003C5FE1">
              <w:rPr>
                <w:rFonts w:cs="Arial"/>
                <w:bCs/>
                <w:color w:val="auto"/>
                <w:sz w:val="24"/>
                <w:szCs w:val="24"/>
              </w:rPr>
              <w:sym w:font="Wingdings 2" w:char="F0A3"/>
            </w:r>
            <w:r w:rsidRPr="003C5FE1">
              <w:rPr>
                <w:rFonts w:cs="Arial"/>
                <w:bCs/>
                <w:color w:val="auto"/>
                <w:sz w:val="24"/>
                <w:szCs w:val="24"/>
              </w:rPr>
              <w:t xml:space="preserve"> Another entering centre (</w:t>
            </w:r>
            <w:r w:rsidRPr="003C5FE1">
              <w:rPr>
                <w:rFonts w:cs="Arial"/>
                <w:bCs/>
                <w:iCs/>
                <w:color w:val="auto"/>
                <w:sz w:val="24"/>
                <w:szCs w:val="24"/>
              </w:rPr>
              <w:t>tick box as applies)</w:t>
            </w:r>
            <w:bookmarkEnd w:id="12"/>
            <w:bookmarkEnd w:id="13"/>
            <w:r w:rsidRPr="003C5FE1">
              <w:rPr>
                <w:rFonts w:cs="Arial"/>
                <w:bCs/>
                <w:i/>
                <w:color w:val="auto"/>
                <w:sz w:val="24"/>
                <w:szCs w:val="24"/>
              </w:rPr>
              <w:t xml:space="preserve"> </w:t>
            </w:r>
          </w:p>
        </w:tc>
      </w:tr>
    </w:tbl>
    <w:p w14:paraId="7A6951AB" w14:textId="77777777" w:rsidR="000F52E8" w:rsidRPr="003C5FE1" w:rsidRDefault="000F52E8" w:rsidP="000F52E8">
      <w:pPr>
        <w:pStyle w:val="ListParagraph"/>
        <w:ind w:left="0"/>
        <w:contextualSpacing w:val="0"/>
        <w:rPr>
          <w:rFonts w:cs="Arial"/>
          <w:b/>
          <w:bCs/>
        </w:rPr>
      </w:pPr>
    </w:p>
    <w:tbl>
      <w:tblPr>
        <w:tblStyle w:val="TableGridLight"/>
        <w:tblW w:w="5000" w:type="pct"/>
        <w:tblLook w:val="04A0" w:firstRow="1" w:lastRow="0" w:firstColumn="1" w:lastColumn="0" w:noHBand="0" w:noVBand="1"/>
      </w:tblPr>
      <w:tblGrid>
        <w:gridCol w:w="3263"/>
        <w:gridCol w:w="1526"/>
        <w:gridCol w:w="1657"/>
        <w:gridCol w:w="2570"/>
      </w:tblGrid>
      <w:tr w:rsidR="000F52E8" w:rsidRPr="003C5FE1" w14:paraId="0D05C304" w14:textId="77777777" w:rsidTr="006419B6">
        <w:tc>
          <w:tcPr>
            <w:tcW w:w="1896" w:type="pct"/>
            <w:shd w:val="clear" w:color="auto" w:fill="F2F2F2" w:themeFill="background1" w:themeFillShade="F2"/>
          </w:tcPr>
          <w:p w14:paraId="356EFD5D" w14:textId="77777777" w:rsidR="000F52E8" w:rsidRPr="003C5FE1" w:rsidRDefault="000F52E8" w:rsidP="006419B6">
            <w:pPr>
              <w:pStyle w:val="Headinglevel1"/>
              <w:spacing w:after="0"/>
              <w:rPr>
                <w:rFonts w:cs="Arial"/>
                <w:bCs/>
                <w:color w:val="auto"/>
                <w:sz w:val="24"/>
                <w:szCs w:val="24"/>
              </w:rPr>
            </w:pPr>
            <w:bookmarkStart w:id="14" w:name="_Toc161231542"/>
            <w:bookmarkStart w:id="15" w:name="_Toc166501768"/>
            <w:r w:rsidRPr="003C5FE1">
              <w:rPr>
                <w:rFonts w:cs="Arial"/>
                <w:bCs/>
                <w:color w:val="auto"/>
                <w:sz w:val="24"/>
                <w:szCs w:val="24"/>
              </w:rPr>
              <w:t>Candidate number (if this centre)</w:t>
            </w:r>
            <w:bookmarkEnd w:id="14"/>
            <w:bookmarkEnd w:id="15"/>
          </w:p>
        </w:tc>
        <w:tc>
          <w:tcPr>
            <w:tcW w:w="932" w:type="pct"/>
          </w:tcPr>
          <w:p w14:paraId="7DFAB684" w14:textId="77777777" w:rsidR="000F52E8" w:rsidRPr="003C5FE1" w:rsidRDefault="000F52E8" w:rsidP="006419B6">
            <w:pPr>
              <w:pStyle w:val="Headinglevel1"/>
              <w:spacing w:after="0"/>
              <w:rPr>
                <w:rFonts w:cs="Arial"/>
                <w:bCs/>
                <w:color w:val="auto"/>
                <w:sz w:val="24"/>
                <w:szCs w:val="24"/>
              </w:rPr>
            </w:pPr>
          </w:p>
        </w:tc>
        <w:tc>
          <w:tcPr>
            <w:tcW w:w="661" w:type="pct"/>
            <w:shd w:val="clear" w:color="auto" w:fill="F2F2F2" w:themeFill="background1" w:themeFillShade="F2"/>
          </w:tcPr>
          <w:p w14:paraId="1638EF13" w14:textId="77777777" w:rsidR="000F52E8" w:rsidRPr="003C5FE1" w:rsidRDefault="000F52E8" w:rsidP="006419B6">
            <w:pPr>
              <w:pStyle w:val="Headinglevel1"/>
              <w:spacing w:after="0"/>
              <w:rPr>
                <w:rFonts w:cs="Arial"/>
                <w:bCs/>
                <w:color w:val="auto"/>
                <w:sz w:val="24"/>
                <w:szCs w:val="24"/>
              </w:rPr>
            </w:pPr>
            <w:bookmarkStart w:id="16" w:name="_Toc161231543"/>
            <w:bookmarkStart w:id="17" w:name="_Toc166501769"/>
            <w:r w:rsidRPr="003C5FE1">
              <w:rPr>
                <w:rFonts w:cs="Arial"/>
                <w:bCs/>
                <w:color w:val="auto"/>
                <w:sz w:val="24"/>
                <w:szCs w:val="24"/>
              </w:rPr>
              <w:t>Relationship to me</w:t>
            </w:r>
            <w:bookmarkEnd w:id="16"/>
            <w:bookmarkEnd w:id="17"/>
          </w:p>
        </w:tc>
        <w:tc>
          <w:tcPr>
            <w:tcW w:w="1512" w:type="pct"/>
          </w:tcPr>
          <w:p w14:paraId="21386EF7" w14:textId="77777777" w:rsidR="000F52E8" w:rsidRPr="003C5FE1" w:rsidRDefault="000F52E8" w:rsidP="006419B6">
            <w:pPr>
              <w:pStyle w:val="Headinglevel1"/>
              <w:spacing w:after="0"/>
              <w:rPr>
                <w:rFonts w:cs="Arial"/>
                <w:bCs/>
                <w:color w:val="auto"/>
                <w:sz w:val="24"/>
                <w:szCs w:val="24"/>
              </w:rPr>
            </w:pPr>
          </w:p>
        </w:tc>
      </w:tr>
    </w:tbl>
    <w:p w14:paraId="3117164B" w14:textId="77777777" w:rsidR="000F52E8" w:rsidRPr="003C5FE1" w:rsidRDefault="000F52E8" w:rsidP="000F52E8">
      <w:pPr>
        <w:pStyle w:val="ListParagraph"/>
        <w:ind w:left="0"/>
        <w:contextualSpacing w:val="0"/>
        <w:rPr>
          <w:rFonts w:cs="Arial"/>
          <w:b/>
          <w:bCs/>
        </w:rPr>
      </w:pPr>
    </w:p>
    <w:tbl>
      <w:tblPr>
        <w:tblStyle w:val="TableGridLight"/>
        <w:tblW w:w="5000" w:type="pct"/>
        <w:tblLook w:val="04A0" w:firstRow="1" w:lastRow="0" w:firstColumn="1" w:lastColumn="0" w:noHBand="0" w:noVBand="1"/>
      </w:tblPr>
      <w:tblGrid>
        <w:gridCol w:w="3417"/>
        <w:gridCol w:w="5599"/>
      </w:tblGrid>
      <w:tr w:rsidR="000F52E8" w:rsidRPr="003C5FE1" w14:paraId="4C9BDA58" w14:textId="77777777" w:rsidTr="006419B6">
        <w:tc>
          <w:tcPr>
            <w:tcW w:w="1895" w:type="pct"/>
            <w:shd w:val="clear" w:color="auto" w:fill="F2F2F2" w:themeFill="background1" w:themeFillShade="F2"/>
          </w:tcPr>
          <w:p w14:paraId="5DBF0AAB" w14:textId="77777777" w:rsidR="000F52E8" w:rsidRPr="003C5FE1" w:rsidRDefault="000F52E8" w:rsidP="006419B6">
            <w:pPr>
              <w:pStyle w:val="Headinglevel1"/>
              <w:spacing w:after="0"/>
              <w:rPr>
                <w:rFonts w:cs="Arial"/>
                <w:bCs/>
                <w:color w:val="auto"/>
                <w:sz w:val="24"/>
                <w:szCs w:val="24"/>
              </w:rPr>
            </w:pPr>
            <w:bookmarkStart w:id="18" w:name="_Toc161231544"/>
            <w:bookmarkStart w:id="19" w:name="_Toc166501770"/>
            <w:r w:rsidRPr="003C5FE1">
              <w:rPr>
                <w:rFonts w:cs="Arial"/>
                <w:bCs/>
                <w:color w:val="auto"/>
                <w:sz w:val="24"/>
                <w:szCs w:val="24"/>
              </w:rPr>
              <w:t>Entering centre name (if not this centre)</w:t>
            </w:r>
            <w:bookmarkEnd w:id="18"/>
            <w:bookmarkEnd w:id="19"/>
          </w:p>
        </w:tc>
        <w:tc>
          <w:tcPr>
            <w:tcW w:w="3105" w:type="pct"/>
          </w:tcPr>
          <w:p w14:paraId="050930A5" w14:textId="77777777" w:rsidR="000F52E8" w:rsidRPr="003C5FE1" w:rsidRDefault="000F52E8" w:rsidP="006419B6">
            <w:pPr>
              <w:pStyle w:val="Headinglevel1"/>
              <w:spacing w:after="0"/>
              <w:rPr>
                <w:rFonts w:cs="Arial"/>
                <w:bCs/>
                <w:color w:val="auto"/>
                <w:sz w:val="24"/>
                <w:szCs w:val="24"/>
              </w:rPr>
            </w:pPr>
          </w:p>
        </w:tc>
      </w:tr>
      <w:tr w:rsidR="000F52E8" w:rsidRPr="003C5FE1" w14:paraId="162C4E61" w14:textId="77777777" w:rsidTr="006419B6">
        <w:tc>
          <w:tcPr>
            <w:tcW w:w="1895" w:type="pct"/>
            <w:shd w:val="clear" w:color="auto" w:fill="F2F2F2" w:themeFill="background1" w:themeFillShade="F2"/>
          </w:tcPr>
          <w:p w14:paraId="121448D9" w14:textId="77777777" w:rsidR="000F52E8" w:rsidRPr="003C5FE1" w:rsidRDefault="000F52E8" w:rsidP="006419B6">
            <w:pPr>
              <w:pStyle w:val="Headinglevel1"/>
              <w:spacing w:after="0"/>
              <w:rPr>
                <w:rFonts w:cs="Arial"/>
                <w:bCs/>
                <w:color w:val="auto"/>
                <w:sz w:val="24"/>
                <w:szCs w:val="24"/>
              </w:rPr>
            </w:pPr>
            <w:bookmarkStart w:id="20" w:name="_Toc161231545"/>
            <w:bookmarkStart w:id="21" w:name="_Toc166501771"/>
            <w:r w:rsidRPr="003C5FE1">
              <w:rPr>
                <w:rFonts w:cs="Arial"/>
                <w:bCs/>
                <w:color w:val="auto"/>
                <w:sz w:val="24"/>
                <w:szCs w:val="24"/>
              </w:rPr>
              <w:t>Entering centre number (if known)</w:t>
            </w:r>
            <w:bookmarkEnd w:id="20"/>
            <w:bookmarkEnd w:id="21"/>
          </w:p>
        </w:tc>
        <w:tc>
          <w:tcPr>
            <w:tcW w:w="3105" w:type="pct"/>
          </w:tcPr>
          <w:p w14:paraId="2F3B6F5F" w14:textId="77777777" w:rsidR="000F52E8" w:rsidRPr="003C5FE1" w:rsidRDefault="000F52E8" w:rsidP="006419B6">
            <w:pPr>
              <w:pStyle w:val="Headinglevel1"/>
              <w:spacing w:after="0"/>
              <w:rPr>
                <w:rFonts w:cs="Arial"/>
                <w:bCs/>
                <w:color w:val="auto"/>
                <w:sz w:val="24"/>
                <w:szCs w:val="24"/>
              </w:rPr>
            </w:pPr>
          </w:p>
        </w:tc>
      </w:tr>
    </w:tbl>
    <w:p w14:paraId="3CC7A1ED" w14:textId="77777777" w:rsidR="000F52E8" w:rsidRPr="005133C0" w:rsidRDefault="000F52E8" w:rsidP="000F52E8">
      <w:pPr>
        <w:pStyle w:val="ListParagraph"/>
        <w:ind w:left="0"/>
        <w:rPr>
          <w:rFonts w:cs="Arial"/>
        </w:rPr>
      </w:pPr>
    </w:p>
    <w:p w14:paraId="519BCDE6" w14:textId="77777777" w:rsidR="000F52E8" w:rsidRDefault="000F52E8" w:rsidP="000F52E8">
      <w:pPr>
        <w:pStyle w:val="ListParagraph"/>
        <w:numPr>
          <w:ilvl w:val="0"/>
          <w:numId w:val="1"/>
        </w:numPr>
        <w:ind w:left="0"/>
        <w:jc w:val="both"/>
        <w:rPr>
          <w:rFonts w:cs="Arial"/>
        </w:rPr>
      </w:pPr>
      <w:r w:rsidRPr="005133C0">
        <w:rPr>
          <w:rFonts w:cs="Arial"/>
        </w:rPr>
        <w:t xml:space="preserve">I am taking a qualification at this centre which does not include internally assessed components/units </w:t>
      </w:r>
    </w:p>
    <w:p w14:paraId="6136D15C" w14:textId="77777777" w:rsidR="000F52E8" w:rsidRPr="005133C0" w:rsidRDefault="000F52E8" w:rsidP="000F52E8">
      <w:pPr>
        <w:pStyle w:val="ListParagraph"/>
        <w:ind w:left="0"/>
        <w:jc w:val="both"/>
        <w:rPr>
          <w:rFonts w:cs="Arial"/>
        </w:rPr>
      </w:pPr>
    </w:p>
    <w:p w14:paraId="0F0AAA57" w14:textId="77777777" w:rsidR="000F52E8" w:rsidRDefault="000F52E8" w:rsidP="000F52E8">
      <w:pPr>
        <w:pStyle w:val="ListParagraph"/>
        <w:numPr>
          <w:ilvl w:val="0"/>
          <w:numId w:val="1"/>
        </w:numPr>
        <w:ind w:left="0"/>
        <w:rPr>
          <w:rFonts w:cs="Arial"/>
        </w:rPr>
      </w:pPr>
      <w:r w:rsidRPr="005133C0">
        <w:rPr>
          <w:rFonts w:cs="Arial"/>
        </w:rPr>
        <w:t xml:space="preserve">I am taking a qualification at another centre </w:t>
      </w:r>
    </w:p>
    <w:p w14:paraId="27357F02" w14:textId="77777777" w:rsidR="000F52E8" w:rsidRPr="003C5FE1" w:rsidRDefault="000F52E8" w:rsidP="000F52E8">
      <w:pPr>
        <w:pStyle w:val="ListParagraph"/>
        <w:rPr>
          <w:rFonts w:cs="Arial"/>
        </w:rPr>
      </w:pPr>
    </w:p>
    <w:tbl>
      <w:tblPr>
        <w:tblStyle w:val="TableGrid"/>
        <w:tblW w:w="0" w:type="auto"/>
        <w:tblLook w:val="04A0" w:firstRow="1" w:lastRow="0" w:firstColumn="1" w:lastColumn="0" w:noHBand="0" w:noVBand="1"/>
      </w:tblPr>
      <w:tblGrid>
        <w:gridCol w:w="2031"/>
        <w:gridCol w:w="1787"/>
        <w:gridCol w:w="1965"/>
        <w:gridCol w:w="1985"/>
        <w:gridCol w:w="1248"/>
      </w:tblGrid>
      <w:tr w:rsidR="000F52E8" w:rsidRPr="003C5FE1" w14:paraId="3E21C124" w14:textId="77777777" w:rsidTr="006419B6">
        <w:tc>
          <w:tcPr>
            <w:tcW w:w="2031" w:type="dxa"/>
            <w:shd w:val="clear" w:color="auto" w:fill="F2F2F2" w:themeFill="background1" w:themeFillShade="F2"/>
          </w:tcPr>
          <w:p w14:paraId="4A563A6E" w14:textId="77777777" w:rsidR="000F52E8" w:rsidRPr="003C5FE1" w:rsidRDefault="000F52E8" w:rsidP="006419B6">
            <w:pPr>
              <w:pStyle w:val="Headinglevel1"/>
              <w:spacing w:after="0"/>
              <w:rPr>
                <w:rFonts w:cs="Arial"/>
                <w:bCs/>
                <w:color w:val="auto"/>
                <w:sz w:val="24"/>
                <w:szCs w:val="24"/>
              </w:rPr>
            </w:pPr>
            <w:bookmarkStart w:id="22" w:name="_Toc161231546"/>
            <w:bookmarkStart w:id="23" w:name="_Toc166501772"/>
            <w:r w:rsidRPr="003C5FE1">
              <w:rPr>
                <w:rFonts w:cs="Arial"/>
                <w:bCs/>
                <w:color w:val="auto"/>
                <w:sz w:val="24"/>
                <w:szCs w:val="24"/>
              </w:rPr>
              <w:t>Qualifications I am taking</w:t>
            </w:r>
            <w:bookmarkEnd w:id="22"/>
            <w:bookmarkEnd w:id="23"/>
            <w:r w:rsidRPr="003C5FE1">
              <w:rPr>
                <w:rFonts w:cs="Arial"/>
                <w:bCs/>
                <w:color w:val="auto"/>
                <w:sz w:val="24"/>
                <w:szCs w:val="24"/>
              </w:rPr>
              <w:t xml:space="preserve"> </w:t>
            </w:r>
          </w:p>
        </w:tc>
        <w:tc>
          <w:tcPr>
            <w:tcW w:w="1787" w:type="dxa"/>
            <w:shd w:val="clear" w:color="auto" w:fill="F2F2F2" w:themeFill="background1" w:themeFillShade="F2"/>
          </w:tcPr>
          <w:p w14:paraId="690C6B78" w14:textId="77777777" w:rsidR="000F52E8" w:rsidRPr="003C5FE1" w:rsidRDefault="000F52E8" w:rsidP="006419B6">
            <w:pPr>
              <w:pStyle w:val="Headinglevel1"/>
              <w:spacing w:after="0"/>
              <w:rPr>
                <w:rFonts w:cs="Arial"/>
                <w:bCs/>
                <w:color w:val="auto"/>
                <w:sz w:val="24"/>
                <w:szCs w:val="24"/>
              </w:rPr>
            </w:pPr>
            <w:bookmarkStart w:id="24" w:name="_Toc161231547"/>
            <w:bookmarkStart w:id="25" w:name="_Toc166501773"/>
            <w:r w:rsidRPr="003C5FE1">
              <w:rPr>
                <w:rFonts w:cs="Arial"/>
                <w:bCs/>
                <w:color w:val="auto"/>
                <w:sz w:val="24"/>
                <w:szCs w:val="24"/>
              </w:rPr>
              <w:t>Awarding Body</w:t>
            </w:r>
            <w:bookmarkEnd w:id="24"/>
            <w:bookmarkEnd w:id="25"/>
          </w:p>
        </w:tc>
        <w:tc>
          <w:tcPr>
            <w:tcW w:w="1965" w:type="dxa"/>
            <w:shd w:val="clear" w:color="auto" w:fill="F2F2F2" w:themeFill="background1" w:themeFillShade="F2"/>
          </w:tcPr>
          <w:p w14:paraId="1C83CECF" w14:textId="77777777" w:rsidR="000F52E8" w:rsidRPr="003C5FE1" w:rsidRDefault="000F52E8" w:rsidP="006419B6">
            <w:pPr>
              <w:pStyle w:val="Headinglevel1"/>
              <w:spacing w:after="0"/>
              <w:rPr>
                <w:rFonts w:cs="Arial"/>
                <w:bCs/>
                <w:color w:val="auto"/>
                <w:sz w:val="24"/>
                <w:szCs w:val="24"/>
              </w:rPr>
            </w:pPr>
            <w:bookmarkStart w:id="26" w:name="_Toc161231548"/>
            <w:bookmarkStart w:id="27" w:name="_Toc166501774"/>
            <w:r w:rsidRPr="003C5FE1">
              <w:rPr>
                <w:rFonts w:cs="Arial"/>
                <w:bCs/>
                <w:color w:val="auto"/>
                <w:sz w:val="24"/>
                <w:szCs w:val="24"/>
              </w:rPr>
              <w:t>Qualification Type</w:t>
            </w:r>
            <w:bookmarkEnd w:id="26"/>
            <w:bookmarkEnd w:id="27"/>
            <w:r w:rsidRPr="003C5FE1">
              <w:rPr>
                <w:rFonts w:cs="Arial"/>
                <w:bCs/>
                <w:color w:val="auto"/>
                <w:sz w:val="24"/>
                <w:szCs w:val="24"/>
              </w:rPr>
              <w:t xml:space="preserve"> </w:t>
            </w:r>
          </w:p>
        </w:tc>
        <w:tc>
          <w:tcPr>
            <w:tcW w:w="1985" w:type="dxa"/>
            <w:shd w:val="clear" w:color="auto" w:fill="F2F2F2" w:themeFill="background1" w:themeFillShade="F2"/>
          </w:tcPr>
          <w:p w14:paraId="07A1AA7A" w14:textId="77777777" w:rsidR="000F52E8" w:rsidRPr="003C5FE1" w:rsidRDefault="000F52E8" w:rsidP="006419B6">
            <w:pPr>
              <w:pStyle w:val="Headinglevel1"/>
              <w:spacing w:after="0"/>
              <w:rPr>
                <w:rFonts w:cs="Arial"/>
                <w:bCs/>
                <w:color w:val="auto"/>
                <w:sz w:val="24"/>
                <w:szCs w:val="24"/>
              </w:rPr>
            </w:pPr>
            <w:bookmarkStart w:id="28" w:name="_Toc161231549"/>
            <w:bookmarkStart w:id="29" w:name="_Toc166501775"/>
            <w:r w:rsidRPr="003C5FE1">
              <w:rPr>
                <w:rFonts w:cs="Arial"/>
                <w:bCs/>
                <w:color w:val="auto"/>
                <w:sz w:val="24"/>
                <w:szCs w:val="24"/>
              </w:rPr>
              <w:t>Specification (Subject)</w:t>
            </w:r>
            <w:bookmarkEnd w:id="28"/>
            <w:bookmarkEnd w:id="29"/>
          </w:p>
        </w:tc>
        <w:tc>
          <w:tcPr>
            <w:tcW w:w="1248" w:type="dxa"/>
            <w:shd w:val="clear" w:color="auto" w:fill="F2F2F2" w:themeFill="background1" w:themeFillShade="F2"/>
          </w:tcPr>
          <w:p w14:paraId="6015C48A" w14:textId="77777777" w:rsidR="000F52E8" w:rsidRPr="003C5FE1" w:rsidRDefault="000F52E8" w:rsidP="006419B6">
            <w:pPr>
              <w:pStyle w:val="Headinglevel1"/>
              <w:spacing w:after="0"/>
              <w:rPr>
                <w:rFonts w:cs="Arial"/>
                <w:bCs/>
                <w:color w:val="auto"/>
                <w:sz w:val="24"/>
                <w:szCs w:val="24"/>
              </w:rPr>
            </w:pPr>
            <w:bookmarkStart w:id="30" w:name="_Toc161231550"/>
            <w:bookmarkStart w:id="31" w:name="_Toc166501776"/>
            <w:r>
              <w:rPr>
                <w:rFonts w:cs="Arial"/>
                <w:bCs/>
                <w:color w:val="auto"/>
                <w:sz w:val="24"/>
                <w:szCs w:val="24"/>
              </w:rPr>
              <w:t>Exam Series</w:t>
            </w:r>
            <w:bookmarkEnd w:id="30"/>
            <w:bookmarkEnd w:id="31"/>
          </w:p>
        </w:tc>
      </w:tr>
      <w:tr w:rsidR="000F52E8" w14:paraId="74700B86" w14:textId="77777777" w:rsidTr="006419B6">
        <w:tc>
          <w:tcPr>
            <w:tcW w:w="2031" w:type="dxa"/>
          </w:tcPr>
          <w:p w14:paraId="2FFB6835" w14:textId="77777777" w:rsidR="000F52E8" w:rsidRDefault="000F52E8" w:rsidP="006419B6">
            <w:pPr>
              <w:rPr>
                <w:rFonts w:cs="Arial"/>
              </w:rPr>
            </w:pPr>
          </w:p>
          <w:p w14:paraId="5AD982D5" w14:textId="77777777" w:rsidR="000F52E8" w:rsidRDefault="000F52E8" w:rsidP="006419B6">
            <w:pPr>
              <w:rPr>
                <w:rFonts w:cs="Arial"/>
              </w:rPr>
            </w:pPr>
          </w:p>
        </w:tc>
        <w:tc>
          <w:tcPr>
            <w:tcW w:w="1787" w:type="dxa"/>
          </w:tcPr>
          <w:p w14:paraId="657D0D74" w14:textId="77777777" w:rsidR="000F52E8" w:rsidRDefault="000F52E8" w:rsidP="006419B6">
            <w:pPr>
              <w:rPr>
                <w:rFonts w:cs="Arial"/>
              </w:rPr>
            </w:pPr>
          </w:p>
        </w:tc>
        <w:tc>
          <w:tcPr>
            <w:tcW w:w="1965" w:type="dxa"/>
          </w:tcPr>
          <w:p w14:paraId="097A0073" w14:textId="77777777" w:rsidR="000F52E8" w:rsidRDefault="000F52E8" w:rsidP="006419B6">
            <w:pPr>
              <w:rPr>
                <w:rFonts w:cs="Arial"/>
              </w:rPr>
            </w:pPr>
          </w:p>
        </w:tc>
        <w:tc>
          <w:tcPr>
            <w:tcW w:w="1985" w:type="dxa"/>
          </w:tcPr>
          <w:p w14:paraId="286FDF12" w14:textId="77777777" w:rsidR="000F52E8" w:rsidRPr="005133C0" w:rsidRDefault="000F52E8" w:rsidP="006419B6">
            <w:pPr>
              <w:rPr>
                <w:rFonts w:cs="Arial"/>
                <w:b/>
              </w:rPr>
            </w:pPr>
          </w:p>
        </w:tc>
        <w:tc>
          <w:tcPr>
            <w:tcW w:w="1248" w:type="dxa"/>
          </w:tcPr>
          <w:p w14:paraId="66CD7E38" w14:textId="77777777" w:rsidR="000F52E8" w:rsidRPr="005133C0" w:rsidRDefault="000F52E8" w:rsidP="006419B6">
            <w:pPr>
              <w:rPr>
                <w:rFonts w:cs="Arial"/>
                <w:b/>
              </w:rPr>
            </w:pPr>
          </w:p>
        </w:tc>
      </w:tr>
    </w:tbl>
    <w:p w14:paraId="09770413" w14:textId="77777777" w:rsidR="000F52E8" w:rsidRDefault="000F52E8" w:rsidP="000F52E8">
      <w:pPr>
        <w:rPr>
          <w:rFonts w:cs="Arial"/>
        </w:rPr>
      </w:pPr>
    </w:p>
    <w:p w14:paraId="35E41210" w14:textId="77777777" w:rsidR="000F52E8" w:rsidRDefault="000F52E8" w:rsidP="000F52E8"/>
    <w:p w14:paraId="0995BC65" w14:textId="77777777" w:rsidR="000F52E8" w:rsidRDefault="000F52E8" w:rsidP="000F52E8">
      <w:pPr>
        <w:rPr>
          <w:rFonts w:cs="Arial"/>
        </w:rPr>
      </w:pPr>
    </w:p>
    <w:tbl>
      <w:tblPr>
        <w:tblStyle w:val="TableGridLight"/>
        <w:tblW w:w="5000" w:type="pct"/>
        <w:tblLook w:val="04A0" w:firstRow="1" w:lastRow="0" w:firstColumn="1" w:lastColumn="0" w:noHBand="0" w:noVBand="1"/>
      </w:tblPr>
      <w:tblGrid>
        <w:gridCol w:w="2851"/>
        <w:gridCol w:w="6165"/>
      </w:tblGrid>
      <w:tr w:rsidR="000F52E8" w:rsidRPr="005133C0" w14:paraId="4C862FF9" w14:textId="77777777" w:rsidTr="006419B6">
        <w:tc>
          <w:tcPr>
            <w:tcW w:w="1581" w:type="pct"/>
            <w:shd w:val="clear" w:color="auto" w:fill="F2F2F2" w:themeFill="background1" w:themeFillShade="F2"/>
          </w:tcPr>
          <w:p w14:paraId="5069143B" w14:textId="77777777" w:rsidR="000F52E8" w:rsidRPr="003C5FE1" w:rsidRDefault="000F52E8" w:rsidP="006419B6">
            <w:pPr>
              <w:pStyle w:val="Headinglevel1"/>
              <w:spacing w:after="0"/>
              <w:rPr>
                <w:rFonts w:cs="Arial"/>
                <w:bCs/>
                <w:color w:val="auto"/>
                <w:sz w:val="24"/>
                <w:szCs w:val="24"/>
              </w:rPr>
            </w:pPr>
            <w:bookmarkStart w:id="32" w:name="_Toc161231551"/>
            <w:bookmarkStart w:id="33" w:name="_Toc166501777"/>
            <w:r w:rsidRPr="003C5FE1">
              <w:rPr>
                <w:rFonts w:cs="Arial"/>
                <w:bCs/>
                <w:color w:val="auto"/>
                <w:sz w:val="24"/>
                <w:szCs w:val="24"/>
              </w:rPr>
              <w:t>Entering centre name</w:t>
            </w:r>
            <w:bookmarkEnd w:id="32"/>
            <w:bookmarkEnd w:id="33"/>
            <w:r w:rsidRPr="003C5FE1">
              <w:rPr>
                <w:rFonts w:cs="Arial"/>
                <w:bCs/>
                <w:color w:val="auto"/>
                <w:sz w:val="24"/>
                <w:szCs w:val="24"/>
              </w:rPr>
              <w:t xml:space="preserve"> </w:t>
            </w:r>
          </w:p>
        </w:tc>
        <w:tc>
          <w:tcPr>
            <w:tcW w:w="3419" w:type="pct"/>
          </w:tcPr>
          <w:p w14:paraId="6A39F558" w14:textId="77777777" w:rsidR="000F52E8" w:rsidRPr="005133C0" w:rsidRDefault="000F52E8" w:rsidP="006419B6">
            <w:pPr>
              <w:pStyle w:val="Headinglevel1"/>
              <w:spacing w:after="0"/>
              <w:rPr>
                <w:rFonts w:cs="Arial"/>
                <w:b w:val="0"/>
                <w:color w:val="auto"/>
                <w:sz w:val="24"/>
                <w:szCs w:val="24"/>
              </w:rPr>
            </w:pPr>
          </w:p>
        </w:tc>
      </w:tr>
      <w:tr w:rsidR="000F52E8" w:rsidRPr="005133C0" w14:paraId="091DB1B8" w14:textId="77777777" w:rsidTr="006419B6">
        <w:tc>
          <w:tcPr>
            <w:tcW w:w="1581" w:type="pct"/>
            <w:shd w:val="clear" w:color="auto" w:fill="F2F2F2" w:themeFill="background1" w:themeFillShade="F2"/>
          </w:tcPr>
          <w:p w14:paraId="52EB38B9" w14:textId="77777777" w:rsidR="000F52E8" w:rsidRPr="003C5FE1" w:rsidRDefault="000F52E8" w:rsidP="006419B6">
            <w:pPr>
              <w:pStyle w:val="Headinglevel1"/>
              <w:spacing w:after="0"/>
              <w:rPr>
                <w:rFonts w:cs="Arial"/>
                <w:bCs/>
                <w:color w:val="auto"/>
                <w:sz w:val="24"/>
                <w:szCs w:val="24"/>
              </w:rPr>
            </w:pPr>
            <w:bookmarkStart w:id="34" w:name="_Toc161231552"/>
            <w:bookmarkStart w:id="35" w:name="_Toc166501778"/>
            <w:r w:rsidRPr="003C5FE1">
              <w:rPr>
                <w:rFonts w:cs="Arial"/>
                <w:bCs/>
                <w:color w:val="auto"/>
                <w:sz w:val="24"/>
                <w:szCs w:val="24"/>
              </w:rPr>
              <w:lastRenderedPageBreak/>
              <w:t>Entering centre number (if known)</w:t>
            </w:r>
            <w:bookmarkEnd w:id="34"/>
            <w:bookmarkEnd w:id="35"/>
          </w:p>
        </w:tc>
        <w:tc>
          <w:tcPr>
            <w:tcW w:w="3419" w:type="pct"/>
          </w:tcPr>
          <w:p w14:paraId="24EC062C" w14:textId="77777777" w:rsidR="000F52E8" w:rsidRDefault="000F52E8" w:rsidP="006419B6">
            <w:pPr>
              <w:pStyle w:val="Headinglevel1"/>
              <w:spacing w:after="0"/>
              <w:rPr>
                <w:rFonts w:cs="Arial"/>
                <w:b w:val="0"/>
                <w:color w:val="auto"/>
                <w:sz w:val="24"/>
                <w:szCs w:val="24"/>
              </w:rPr>
            </w:pPr>
          </w:p>
          <w:p w14:paraId="0DB58E38" w14:textId="77777777" w:rsidR="000F52E8" w:rsidRPr="005133C0" w:rsidRDefault="000F52E8" w:rsidP="006419B6">
            <w:pPr>
              <w:pStyle w:val="Headinglevel1"/>
              <w:spacing w:after="0"/>
              <w:rPr>
                <w:rFonts w:cs="Arial"/>
                <w:b w:val="0"/>
                <w:color w:val="auto"/>
                <w:sz w:val="24"/>
                <w:szCs w:val="24"/>
              </w:rPr>
            </w:pPr>
          </w:p>
        </w:tc>
      </w:tr>
      <w:tr w:rsidR="000F52E8" w:rsidRPr="005133C0" w14:paraId="7B23FB3E" w14:textId="77777777" w:rsidTr="006419B6">
        <w:tc>
          <w:tcPr>
            <w:tcW w:w="1581" w:type="pct"/>
            <w:shd w:val="clear" w:color="auto" w:fill="F2F2F2" w:themeFill="background1" w:themeFillShade="F2"/>
          </w:tcPr>
          <w:p w14:paraId="53379C3C" w14:textId="77777777" w:rsidR="000F52E8" w:rsidRPr="003C5FE1" w:rsidRDefault="000F52E8" w:rsidP="006419B6">
            <w:pPr>
              <w:pStyle w:val="Headinglevel1"/>
              <w:spacing w:after="0"/>
              <w:rPr>
                <w:rFonts w:cs="Arial"/>
                <w:bCs/>
                <w:color w:val="auto"/>
                <w:sz w:val="24"/>
                <w:szCs w:val="24"/>
              </w:rPr>
            </w:pPr>
          </w:p>
        </w:tc>
        <w:tc>
          <w:tcPr>
            <w:tcW w:w="3419" w:type="pct"/>
          </w:tcPr>
          <w:p w14:paraId="17719313" w14:textId="77777777" w:rsidR="000F52E8" w:rsidRDefault="000F52E8" w:rsidP="006419B6">
            <w:pPr>
              <w:pStyle w:val="Headinglevel1"/>
              <w:spacing w:after="0"/>
              <w:rPr>
                <w:rFonts w:cs="Arial"/>
                <w:b w:val="0"/>
                <w:color w:val="auto"/>
                <w:sz w:val="24"/>
                <w:szCs w:val="24"/>
              </w:rPr>
            </w:pPr>
          </w:p>
        </w:tc>
      </w:tr>
    </w:tbl>
    <w:p w14:paraId="2E6A7455" w14:textId="77777777" w:rsidR="000F52E8" w:rsidRPr="003C5FE1" w:rsidRDefault="000F52E8" w:rsidP="000F52E8">
      <w:pPr>
        <w:pStyle w:val="ListParagraph"/>
        <w:numPr>
          <w:ilvl w:val="0"/>
          <w:numId w:val="1"/>
        </w:numPr>
        <w:ind w:left="357" w:hanging="357"/>
        <w:rPr>
          <w:rFonts w:cs="Arial"/>
          <w:i/>
          <w:iCs/>
        </w:rPr>
      </w:pPr>
      <w:r w:rsidRPr="005133C0">
        <w:rPr>
          <w:rFonts w:cs="Arial"/>
        </w:rPr>
        <w:t>I have none of the above statements to declare</w:t>
      </w:r>
    </w:p>
    <w:p w14:paraId="44FDAFA1" w14:textId="77777777" w:rsidR="000F52E8" w:rsidRDefault="000F52E8" w:rsidP="000F52E8">
      <w:pPr>
        <w:pStyle w:val="ListParagraph"/>
        <w:ind w:left="0"/>
        <w:rPr>
          <w:rFonts w:cs="Arial"/>
          <w:i/>
          <w:iCs/>
        </w:rPr>
      </w:pPr>
    </w:p>
    <w:p w14:paraId="534789A8" w14:textId="77777777" w:rsidR="000F52E8" w:rsidRDefault="000F52E8" w:rsidP="000F52E8">
      <w:pPr>
        <w:pStyle w:val="ListParagraph"/>
        <w:ind w:left="0"/>
        <w:rPr>
          <w:rFonts w:cs="Arial"/>
          <w:i/>
          <w:iCs/>
        </w:rPr>
      </w:pPr>
    </w:p>
    <w:p w14:paraId="7A78C785" w14:textId="77777777" w:rsidR="000F52E8" w:rsidRPr="005133C0" w:rsidRDefault="000F52E8" w:rsidP="000F52E8">
      <w:pPr>
        <w:pStyle w:val="ListParagraph"/>
        <w:ind w:left="0"/>
        <w:rPr>
          <w:rFonts w:cs="Arial"/>
          <w:i/>
          <w:iCs/>
        </w:rPr>
      </w:pPr>
    </w:p>
    <w:p w14:paraId="068B4330" w14:textId="77777777" w:rsidR="000F52E8" w:rsidRDefault="000F52E8" w:rsidP="000F52E8">
      <w:pPr>
        <w:pStyle w:val="Headinglevel1"/>
        <w:spacing w:after="0"/>
        <w:jc w:val="both"/>
        <w:rPr>
          <w:rFonts w:cs="Arial"/>
          <w:b w:val="0"/>
          <w:bCs/>
          <w:color w:val="auto"/>
          <w:sz w:val="24"/>
          <w:szCs w:val="24"/>
        </w:rPr>
      </w:pPr>
      <w:bookmarkStart w:id="36" w:name="_Toc161231553"/>
      <w:bookmarkStart w:id="37" w:name="_Toc166501779"/>
      <w:r w:rsidRPr="005133C0">
        <w:rPr>
          <w:rFonts w:cs="Arial"/>
          <w:b w:val="0"/>
          <w:bCs/>
          <w:color w:val="auto"/>
          <w:sz w:val="24"/>
          <w:szCs w:val="24"/>
        </w:rPr>
        <w:t>Date declaration(s) made:</w:t>
      </w:r>
      <w:r w:rsidRPr="005133C0">
        <w:rPr>
          <w:rFonts w:cs="Arial"/>
          <w:b w:val="0"/>
          <w:bCs/>
          <w:color w:val="auto"/>
          <w:sz w:val="24"/>
          <w:szCs w:val="24"/>
        </w:rPr>
        <w:tab/>
      </w:r>
      <w:r w:rsidRPr="005133C0">
        <w:rPr>
          <w:rFonts w:cs="Arial"/>
          <w:color w:val="auto"/>
          <w:sz w:val="24"/>
          <w:szCs w:val="24"/>
        </w:rPr>
        <w:tab/>
      </w:r>
      <w:r w:rsidRPr="005133C0">
        <w:rPr>
          <w:rFonts w:cs="Arial"/>
          <w:color w:val="auto"/>
          <w:sz w:val="24"/>
          <w:szCs w:val="24"/>
        </w:rPr>
        <w:tab/>
      </w:r>
      <w:r w:rsidRPr="005133C0">
        <w:rPr>
          <w:rFonts w:cs="Arial"/>
          <w:b w:val="0"/>
          <w:bCs/>
          <w:color w:val="auto"/>
          <w:sz w:val="24"/>
          <w:szCs w:val="24"/>
        </w:rPr>
        <w:t>Signature to confirm declaration(s):</w:t>
      </w:r>
      <w:bookmarkEnd w:id="36"/>
      <w:bookmarkEnd w:id="37"/>
    </w:p>
    <w:p w14:paraId="279D444F" w14:textId="77777777" w:rsidR="000F52E8" w:rsidRDefault="000F52E8" w:rsidP="000F52E8">
      <w:pPr>
        <w:pStyle w:val="Headinglevel1"/>
        <w:spacing w:after="0"/>
        <w:jc w:val="both"/>
        <w:rPr>
          <w:rFonts w:cs="Arial"/>
          <w:b w:val="0"/>
          <w:bCs/>
          <w:color w:val="auto"/>
          <w:sz w:val="24"/>
          <w:szCs w:val="24"/>
        </w:rPr>
      </w:pPr>
    </w:p>
    <w:p w14:paraId="57524332" w14:textId="77777777" w:rsidR="000F52E8" w:rsidRDefault="000F52E8" w:rsidP="000F52E8">
      <w:pPr>
        <w:pStyle w:val="Headinglevel1"/>
        <w:spacing w:after="0"/>
        <w:jc w:val="both"/>
        <w:rPr>
          <w:rFonts w:cs="Arial"/>
          <w:b w:val="0"/>
          <w:bCs/>
          <w:color w:val="auto"/>
          <w:sz w:val="24"/>
          <w:szCs w:val="24"/>
        </w:rPr>
      </w:pPr>
    </w:p>
    <w:p w14:paraId="09E8AD5C" w14:textId="77777777" w:rsidR="000F52E8" w:rsidRPr="005133C0" w:rsidRDefault="000F52E8" w:rsidP="000F52E8">
      <w:pPr>
        <w:pStyle w:val="Headinglevel1"/>
        <w:spacing w:after="0"/>
        <w:jc w:val="both"/>
        <w:rPr>
          <w:rFonts w:cs="Arial"/>
          <w:b w:val="0"/>
          <w:bCs/>
          <w:color w:val="auto"/>
          <w:sz w:val="24"/>
          <w:szCs w:val="24"/>
        </w:rPr>
      </w:pPr>
    </w:p>
    <w:p w14:paraId="3E4F4DE1" w14:textId="77777777" w:rsidR="000F52E8" w:rsidRDefault="000F52E8" w:rsidP="000F52E8">
      <w:pPr>
        <w:jc w:val="both"/>
        <w:rPr>
          <w:b/>
        </w:rPr>
      </w:pPr>
      <w:r w:rsidRPr="005133C0">
        <w:t xml:space="preserve">This completed form (including date and signature) must be returned to the Exams Office and Curriculum </w:t>
      </w:r>
      <w:r>
        <w:t>Lead</w:t>
      </w:r>
      <w:r w:rsidRPr="005133C0">
        <w:t xml:space="preserve"> as soon as you are aware that any of the above statements relate to you.</w:t>
      </w:r>
    </w:p>
    <w:p w14:paraId="036B9812" w14:textId="77777777" w:rsidR="000F52E8" w:rsidRPr="005133C0" w:rsidRDefault="000F52E8" w:rsidP="000F52E8">
      <w:pPr>
        <w:jc w:val="both"/>
        <w:rPr>
          <w:b/>
        </w:rPr>
      </w:pPr>
    </w:p>
    <w:p w14:paraId="51B58A28" w14:textId="77777777" w:rsidR="000F52E8" w:rsidRPr="005133C0" w:rsidRDefault="000F52E8" w:rsidP="000F52E8">
      <w:pPr>
        <w:jc w:val="both"/>
        <w:rPr>
          <w:b/>
        </w:rPr>
      </w:pPr>
      <w:r w:rsidRPr="005133C0">
        <w:t>The declaration(s) you have provided will be used to inform the relevant awarding body/bodies (where required) and to record details of the measures taken to mitigate any potential risk to the integrity of the qualifications affected. You will be informed if/where any measures or protocols put in place directly affect you</w:t>
      </w:r>
    </w:p>
    <w:p w14:paraId="3C821366" w14:textId="77777777" w:rsidR="000F52E8" w:rsidRPr="008544BE" w:rsidRDefault="000F52E8" w:rsidP="000F52E8">
      <w:pPr>
        <w:jc w:val="both"/>
        <w:rPr>
          <w:b/>
        </w:rPr>
      </w:pPr>
    </w:p>
    <w:p w14:paraId="652EF4FD" w14:textId="77777777" w:rsidR="000F52E8" w:rsidRPr="008544BE" w:rsidRDefault="000F52E8" w:rsidP="000F52E8">
      <w:pPr>
        <w:jc w:val="both"/>
        <w:rPr>
          <w:b/>
        </w:rPr>
      </w:pPr>
      <w:bookmarkStart w:id="38" w:name="_Hlk104322"/>
      <w:r w:rsidRPr="008544BE">
        <w:rPr>
          <w:b/>
        </w:rPr>
        <w:t>All records are subject to inspection by the JCQ/awarding body on request and will be retained until the deadline for reviews of marking has passed or until any appeal, malpractice or other results enquiry has been completed, whichever is later (for the relevant exam series</w:t>
      </w:r>
      <w:bookmarkEnd w:id="38"/>
      <w:r w:rsidRPr="008544BE">
        <w:rPr>
          <w:b/>
        </w:rPr>
        <w:t>).</w:t>
      </w:r>
    </w:p>
    <w:p w14:paraId="55796BF2" w14:textId="77777777" w:rsidR="000F52E8" w:rsidRPr="008544BE" w:rsidRDefault="000F52E8" w:rsidP="000F52E8"/>
    <w:p w14:paraId="2E2EFB2E" w14:textId="77777777" w:rsidR="000F52E8" w:rsidRPr="005133C0" w:rsidRDefault="000F52E8" w:rsidP="000F52E8">
      <w:pPr>
        <w:rPr>
          <w:rFonts w:cs="Arial"/>
          <w:bCs/>
        </w:rPr>
      </w:pPr>
    </w:p>
    <w:p w14:paraId="5B66EC80" w14:textId="77777777" w:rsidR="000F52E8" w:rsidRPr="005133C0" w:rsidRDefault="000F52E8" w:rsidP="000F52E8">
      <w:pPr>
        <w:rPr>
          <w:rFonts w:cs="Arial"/>
          <w:b/>
        </w:rPr>
      </w:pPr>
      <w:r w:rsidRPr="005133C0">
        <w:rPr>
          <w:rFonts w:cs="Arial"/>
          <w:b/>
        </w:rPr>
        <w:t>FOR HEAD OF CENTRE/EXAMS OFFICER USE ONLY</w:t>
      </w:r>
    </w:p>
    <w:p w14:paraId="168BCDB5" w14:textId="77777777" w:rsidR="000F52E8" w:rsidRPr="005133C0" w:rsidRDefault="000F52E8" w:rsidP="000F52E8">
      <w:pPr>
        <w:rPr>
          <w:rFonts w:cs="Arial"/>
          <w:b/>
        </w:rPr>
      </w:pPr>
    </w:p>
    <w:tbl>
      <w:tblPr>
        <w:tblStyle w:val="TableGridLight"/>
        <w:tblW w:w="0" w:type="auto"/>
        <w:tblLook w:val="04A0" w:firstRow="1" w:lastRow="0" w:firstColumn="1" w:lastColumn="0" w:noHBand="0" w:noVBand="1"/>
      </w:tblPr>
      <w:tblGrid>
        <w:gridCol w:w="1247"/>
        <w:gridCol w:w="7769"/>
      </w:tblGrid>
      <w:tr w:rsidR="000F52E8" w:rsidRPr="005133C0" w14:paraId="7C4432A4" w14:textId="77777777" w:rsidTr="006419B6">
        <w:tc>
          <w:tcPr>
            <w:tcW w:w="1413" w:type="dxa"/>
          </w:tcPr>
          <w:p w14:paraId="0C5F5F1D" w14:textId="77777777" w:rsidR="000F52E8" w:rsidRPr="005133C0" w:rsidRDefault="000F52E8" w:rsidP="006419B6">
            <w:pPr>
              <w:jc w:val="center"/>
              <w:rPr>
                <w:rFonts w:cs="Arial"/>
              </w:rPr>
            </w:pPr>
            <w:r w:rsidRPr="005133C0">
              <w:rPr>
                <w:rFonts w:cs="Arial"/>
              </w:rPr>
              <w:t xml:space="preserve">Date </w:t>
            </w:r>
          </w:p>
        </w:tc>
        <w:tc>
          <w:tcPr>
            <w:tcW w:w="9355" w:type="dxa"/>
          </w:tcPr>
          <w:p w14:paraId="41D0A484" w14:textId="77777777" w:rsidR="000F52E8" w:rsidRPr="005133C0" w:rsidRDefault="000F52E8" w:rsidP="006419B6">
            <w:pPr>
              <w:rPr>
                <w:rFonts w:cs="Arial"/>
              </w:rPr>
            </w:pPr>
            <w:r w:rsidRPr="005133C0">
              <w:rPr>
                <w:rFonts w:cs="Arial"/>
              </w:rPr>
              <w:t>Action</w:t>
            </w:r>
          </w:p>
        </w:tc>
      </w:tr>
      <w:tr w:rsidR="000F52E8" w:rsidRPr="005133C0" w14:paraId="5D54B80C" w14:textId="77777777" w:rsidTr="006419B6">
        <w:tc>
          <w:tcPr>
            <w:tcW w:w="1413" w:type="dxa"/>
          </w:tcPr>
          <w:p w14:paraId="5F57C3D9" w14:textId="77777777" w:rsidR="000F52E8" w:rsidRPr="005133C0" w:rsidRDefault="000F52E8" w:rsidP="006419B6">
            <w:pPr>
              <w:rPr>
                <w:rFonts w:cs="Arial"/>
              </w:rPr>
            </w:pPr>
          </w:p>
        </w:tc>
        <w:tc>
          <w:tcPr>
            <w:tcW w:w="9355" w:type="dxa"/>
          </w:tcPr>
          <w:p w14:paraId="450148DA" w14:textId="77777777" w:rsidR="000F52E8" w:rsidRPr="005133C0" w:rsidRDefault="000F52E8" w:rsidP="006419B6">
            <w:pPr>
              <w:rPr>
                <w:rFonts w:cs="Arial"/>
              </w:rPr>
            </w:pPr>
            <w:r w:rsidRPr="005133C0">
              <w:rPr>
                <w:rFonts w:cs="Arial"/>
              </w:rPr>
              <w:t>Completed Declaration form received</w:t>
            </w:r>
          </w:p>
        </w:tc>
      </w:tr>
      <w:tr w:rsidR="000F52E8" w:rsidRPr="005133C0" w14:paraId="3F40B295" w14:textId="77777777" w:rsidTr="006419B6">
        <w:tc>
          <w:tcPr>
            <w:tcW w:w="1413" w:type="dxa"/>
          </w:tcPr>
          <w:p w14:paraId="162590EF" w14:textId="77777777" w:rsidR="000F52E8" w:rsidRPr="005133C0" w:rsidRDefault="000F52E8" w:rsidP="006419B6">
            <w:pPr>
              <w:rPr>
                <w:rFonts w:cs="Arial"/>
              </w:rPr>
            </w:pPr>
          </w:p>
        </w:tc>
        <w:tc>
          <w:tcPr>
            <w:tcW w:w="9355" w:type="dxa"/>
          </w:tcPr>
          <w:p w14:paraId="3A35DBDE" w14:textId="77777777" w:rsidR="000F52E8" w:rsidRPr="005133C0" w:rsidRDefault="000F52E8" w:rsidP="006419B6">
            <w:pPr>
              <w:rPr>
                <w:rFonts w:cs="Arial"/>
              </w:rPr>
            </w:pPr>
            <w:r w:rsidRPr="005133C0">
              <w:rPr>
                <w:rFonts w:cs="Arial"/>
              </w:rPr>
              <w:t>Declaration(s) recorded on Conflict of Interest (COI) log</w:t>
            </w:r>
          </w:p>
        </w:tc>
      </w:tr>
      <w:tr w:rsidR="000F52E8" w:rsidRPr="005133C0" w14:paraId="544694D4" w14:textId="77777777" w:rsidTr="006419B6">
        <w:tc>
          <w:tcPr>
            <w:tcW w:w="1413" w:type="dxa"/>
          </w:tcPr>
          <w:p w14:paraId="300FDD4A" w14:textId="77777777" w:rsidR="000F52E8" w:rsidRPr="005133C0" w:rsidRDefault="000F52E8" w:rsidP="006419B6">
            <w:pPr>
              <w:rPr>
                <w:rFonts w:cs="Arial"/>
              </w:rPr>
            </w:pPr>
          </w:p>
        </w:tc>
        <w:tc>
          <w:tcPr>
            <w:tcW w:w="9355" w:type="dxa"/>
          </w:tcPr>
          <w:p w14:paraId="6BA92D95" w14:textId="77777777" w:rsidR="000F52E8" w:rsidRPr="005133C0" w:rsidRDefault="000F52E8" w:rsidP="006419B6">
            <w:pPr>
              <w:rPr>
                <w:rFonts w:cs="Arial"/>
              </w:rPr>
            </w:pPr>
            <w:r w:rsidRPr="005133C0">
              <w:rPr>
                <w:rFonts w:cs="Arial"/>
              </w:rPr>
              <w:t>Awarding body/bodies informed of specific COI (where applicable)</w:t>
            </w:r>
          </w:p>
        </w:tc>
      </w:tr>
      <w:tr w:rsidR="000F52E8" w:rsidRPr="005133C0" w14:paraId="558D93F4" w14:textId="77777777" w:rsidTr="006419B6">
        <w:tc>
          <w:tcPr>
            <w:tcW w:w="1413" w:type="dxa"/>
          </w:tcPr>
          <w:p w14:paraId="32C871D7" w14:textId="77777777" w:rsidR="000F52E8" w:rsidRPr="005133C0" w:rsidRDefault="000F52E8" w:rsidP="006419B6">
            <w:pPr>
              <w:rPr>
                <w:rFonts w:cs="Arial"/>
              </w:rPr>
            </w:pPr>
          </w:p>
        </w:tc>
        <w:tc>
          <w:tcPr>
            <w:tcW w:w="9355" w:type="dxa"/>
          </w:tcPr>
          <w:p w14:paraId="4EC4235D" w14:textId="77777777" w:rsidR="000F52E8" w:rsidRPr="005133C0" w:rsidRDefault="000F52E8" w:rsidP="006419B6">
            <w:pPr>
              <w:rPr>
                <w:rFonts w:cs="Arial"/>
              </w:rPr>
            </w:pPr>
            <w:r w:rsidRPr="005133C0">
              <w:rPr>
                <w:rFonts w:cs="Arial"/>
              </w:rPr>
              <w:t>Staff member informed of measures/protocols in place to manage the risk represented by the COI</w:t>
            </w:r>
          </w:p>
        </w:tc>
      </w:tr>
    </w:tbl>
    <w:p w14:paraId="3371EA6F" w14:textId="77777777" w:rsidR="000F52E8" w:rsidRPr="005133C0" w:rsidRDefault="000F52E8" w:rsidP="000F52E8">
      <w:pPr>
        <w:rPr>
          <w:rFonts w:cs="Arial"/>
        </w:rPr>
      </w:pPr>
    </w:p>
    <w:p w14:paraId="343B624A" w14:textId="77777777" w:rsidR="000F52E8" w:rsidRDefault="000F52E8" w:rsidP="000F52E8">
      <w:pPr>
        <w:pStyle w:val="Heading1"/>
      </w:pPr>
    </w:p>
    <w:p w14:paraId="65369309" w14:textId="77777777" w:rsidR="000F52E8" w:rsidRDefault="000F52E8" w:rsidP="000F52E8">
      <w:pPr>
        <w:rPr>
          <w:rFonts w:cs="Arial"/>
          <w:b/>
          <w:bCs/>
        </w:rPr>
      </w:pPr>
    </w:p>
    <w:p w14:paraId="79B3BE85" w14:textId="77777777" w:rsidR="000F52E8" w:rsidRDefault="000F52E8" w:rsidP="000F52E8">
      <w:pPr>
        <w:rPr>
          <w:rFonts w:cs="Arial"/>
          <w:b/>
          <w:bCs/>
        </w:rPr>
      </w:pPr>
    </w:p>
    <w:p w14:paraId="7FA0F6FD" w14:textId="77777777" w:rsidR="000F52E8" w:rsidRDefault="000F52E8" w:rsidP="000F52E8">
      <w:pPr>
        <w:rPr>
          <w:rFonts w:cs="Arial"/>
          <w:b/>
          <w:bCs/>
        </w:rPr>
      </w:pPr>
    </w:p>
    <w:p w14:paraId="5D303FB8" w14:textId="77777777" w:rsidR="000F52E8" w:rsidRDefault="000F52E8" w:rsidP="000F52E8">
      <w:pPr>
        <w:rPr>
          <w:rFonts w:cs="Arial"/>
          <w:b/>
          <w:bCs/>
        </w:rPr>
      </w:pPr>
    </w:p>
    <w:p w14:paraId="1F0960C5" w14:textId="77777777" w:rsidR="000F52E8" w:rsidRDefault="000F52E8" w:rsidP="000F52E8">
      <w:pPr>
        <w:rPr>
          <w:rFonts w:cs="Arial"/>
          <w:b/>
          <w:bCs/>
        </w:rPr>
      </w:pPr>
    </w:p>
    <w:p w14:paraId="45D220C2" w14:textId="77777777" w:rsidR="000F52E8" w:rsidRDefault="000F52E8" w:rsidP="000F52E8">
      <w:pPr>
        <w:rPr>
          <w:rFonts w:cs="Arial"/>
          <w:b/>
          <w:bCs/>
        </w:rPr>
      </w:pPr>
    </w:p>
    <w:p w14:paraId="293F9F59" w14:textId="77777777" w:rsidR="000F52E8" w:rsidRDefault="000F52E8" w:rsidP="000F52E8">
      <w:pPr>
        <w:rPr>
          <w:rFonts w:cs="Arial"/>
          <w:b/>
          <w:bCs/>
        </w:rPr>
      </w:pPr>
    </w:p>
    <w:p w14:paraId="2800C696" w14:textId="77777777" w:rsidR="000F52E8" w:rsidRDefault="000F52E8"/>
    <w:sectPr w:rsidR="000F5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3B13"/>
    <w:multiLevelType w:val="hybridMultilevel"/>
    <w:tmpl w:val="28B2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BC3E71"/>
    <w:multiLevelType w:val="hybridMultilevel"/>
    <w:tmpl w:val="28AA8A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2E71363"/>
    <w:multiLevelType w:val="hybridMultilevel"/>
    <w:tmpl w:val="945E3CC0"/>
    <w:lvl w:ilvl="0" w:tplc="6B668ED8">
      <w:start w:val="1"/>
      <w:numFmt w:val="bullet"/>
      <w:lvlText w:val="£"/>
      <w:lvlJc w:val="left"/>
      <w:pPr>
        <w:ind w:left="1440" w:hanging="360"/>
      </w:pPr>
      <w:rPr>
        <w:rFonts w:ascii="Wingdings 2" w:hAnsi="Wingdings 2" w:hint="default"/>
        <w:b/>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55D779E"/>
    <w:multiLevelType w:val="hybridMultilevel"/>
    <w:tmpl w:val="D42E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656176">
    <w:abstractNumId w:val="2"/>
  </w:num>
  <w:num w:numId="2" w16cid:durableId="1674646247">
    <w:abstractNumId w:val="3"/>
  </w:num>
  <w:num w:numId="3" w16cid:durableId="1734966479">
    <w:abstractNumId w:val="1"/>
  </w:num>
  <w:num w:numId="4" w16cid:durableId="164227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E8"/>
    <w:rsid w:val="000F52E8"/>
    <w:rsid w:val="00A6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5BA5"/>
  <w15:chartTrackingRefBased/>
  <w15:docId w15:val="{CBB543CF-4035-4FB8-ADC1-B7390C06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E8"/>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uiPriority w:val="99"/>
    <w:qFormat/>
    <w:rsid w:val="000F5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2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2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2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2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5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2E8"/>
    <w:rPr>
      <w:rFonts w:eastAsiaTheme="majorEastAsia" w:cstheme="majorBidi"/>
      <w:color w:val="272727" w:themeColor="text1" w:themeTint="D8"/>
    </w:rPr>
  </w:style>
  <w:style w:type="paragraph" w:styleId="Title">
    <w:name w:val="Title"/>
    <w:basedOn w:val="Normal"/>
    <w:next w:val="Normal"/>
    <w:link w:val="TitleChar"/>
    <w:uiPriority w:val="10"/>
    <w:qFormat/>
    <w:rsid w:val="000F52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2E8"/>
    <w:pPr>
      <w:spacing w:before="160"/>
      <w:jc w:val="center"/>
    </w:pPr>
    <w:rPr>
      <w:i/>
      <w:iCs/>
      <w:color w:val="404040" w:themeColor="text1" w:themeTint="BF"/>
    </w:rPr>
  </w:style>
  <w:style w:type="character" w:customStyle="1" w:styleId="QuoteChar">
    <w:name w:val="Quote Char"/>
    <w:basedOn w:val="DefaultParagraphFont"/>
    <w:link w:val="Quote"/>
    <w:uiPriority w:val="29"/>
    <w:rsid w:val="000F52E8"/>
    <w:rPr>
      <w:i/>
      <w:iCs/>
      <w:color w:val="404040" w:themeColor="text1" w:themeTint="BF"/>
    </w:rPr>
  </w:style>
  <w:style w:type="paragraph" w:styleId="ListParagraph">
    <w:name w:val="List Paragraph"/>
    <w:basedOn w:val="Normal"/>
    <w:uiPriority w:val="34"/>
    <w:qFormat/>
    <w:rsid w:val="000F52E8"/>
    <w:pPr>
      <w:ind w:left="720"/>
      <w:contextualSpacing/>
    </w:pPr>
  </w:style>
  <w:style w:type="character" w:styleId="IntenseEmphasis">
    <w:name w:val="Intense Emphasis"/>
    <w:basedOn w:val="DefaultParagraphFont"/>
    <w:uiPriority w:val="21"/>
    <w:qFormat/>
    <w:rsid w:val="000F52E8"/>
    <w:rPr>
      <w:i/>
      <w:iCs/>
      <w:color w:val="0F4761" w:themeColor="accent1" w:themeShade="BF"/>
    </w:rPr>
  </w:style>
  <w:style w:type="paragraph" w:styleId="IntenseQuote">
    <w:name w:val="Intense Quote"/>
    <w:basedOn w:val="Normal"/>
    <w:next w:val="Normal"/>
    <w:link w:val="IntenseQuoteChar"/>
    <w:uiPriority w:val="30"/>
    <w:qFormat/>
    <w:rsid w:val="000F5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2E8"/>
    <w:rPr>
      <w:i/>
      <w:iCs/>
      <w:color w:val="0F4761" w:themeColor="accent1" w:themeShade="BF"/>
    </w:rPr>
  </w:style>
  <w:style w:type="character" w:styleId="IntenseReference">
    <w:name w:val="Intense Reference"/>
    <w:basedOn w:val="DefaultParagraphFont"/>
    <w:uiPriority w:val="32"/>
    <w:qFormat/>
    <w:rsid w:val="000F52E8"/>
    <w:rPr>
      <w:b/>
      <w:bCs/>
      <w:smallCaps/>
      <w:color w:val="0F4761" w:themeColor="accent1" w:themeShade="BF"/>
      <w:spacing w:val="5"/>
    </w:rPr>
  </w:style>
  <w:style w:type="table" w:styleId="TableGrid">
    <w:name w:val="Table Grid"/>
    <w:basedOn w:val="TableNormal"/>
    <w:uiPriority w:val="59"/>
    <w:rsid w:val="000F52E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2E8"/>
    <w:pPr>
      <w:spacing w:before="100" w:beforeAutospacing="1" w:after="100" w:afterAutospacing="1"/>
    </w:pPr>
    <w:rPr>
      <w:rFonts w:ascii="Times New Roman" w:hAnsi="Times New Roman"/>
      <w:lang w:eastAsia="en-GB"/>
    </w:rPr>
  </w:style>
  <w:style w:type="paragraph" w:customStyle="1" w:styleId="Headinglevel1">
    <w:name w:val="Heading level 1"/>
    <w:basedOn w:val="Normal"/>
    <w:qFormat/>
    <w:rsid w:val="000F52E8"/>
    <w:pPr>
      <w:spacing w:after="240"/>
      <w:outlineLvl w:val="0"/>
    </w:pPr>
    <w:rPr>
      <w:b/>
      <w:color w:val="003399"/>
      <w:sz w:val="28"/>
      <w:szCs w:val="28"/>
      <w:lang w:eastAsia="en-GB"/>
    </w:rPr>
  </w:style>
  <w:style w:type="table" w:styleId="TableGridLight">
    <w:name w:val="Grid Table Light"/>
    <w:basedOn w:val="TableNormal"/>
    <w:uiPriority w:val="40"/>
    <w:rsid w:val="000F52E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3898</Characters>
  <Application>Microsoft Office Word</Application>
  <DocSecurity>0</DocSecurity>
  <Lines>32</Lines>
  <Paragraphs>9</Paragraphs>
  <ScaleCrop>false</ScaleCrop>
  <Company>Essex County Council</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Shea - ACL Marketing and PR Officer</dc:creator>
  <cp:keywords/>
  <dc:description/>
  <cp:lastModifiedBy>Holly Shea - ACL Marketing and PR Officer</cp:lastModifiedBy>
  <cp:revision>1</cp:revision>
  <dcterms:created xsi:type="dcterms:W3CDTF">2025-04-28T16:21:00Z</dcterms:created>
  <dcterms:modified xsi:type="dcterms:W3CDTF">2025-04-28T16:21:00Z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2025-04-28T16:21:44Z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5f4d79e5-db7d-47bf-8a0b-de91fdb20bd3</vt:lpwstr>
  </property>
  <property fmtid="{D5CDD505-2E9C-101B-9397-08002B2CF9AE}" pid="8" name="MSIP_Label_39d8be9e-c8d9-4b9c-bd40-2c27cc7ea2e6_ContentBits">
    <vt:lpwstr>0</vt:lpwstr>
  </property>
</Properties>
</file>